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213" w:rsidRPr="002A29EA" w:rsidRDefault="007C7842" w:rsidP="00C752D9">
      <w:pPr>
        <w:rPr>
          <w:color w:val="00B0F0"/>
        </w:rPr>
      </w:pPr>
      <w:r w:rsidRPr="002A29EA">
        <w:rPr>
          <w:rFonts w:hint="eastAsia"/>
          <w:color w:val="00B0F0"/>
        </w:rPr>
        <w:t>首页</w:t>
      </w:r>
    </w:p>
    <w:p w:rsidR="004F4213" w:rsidRPr="002A29EA" w:rsidRDefault="00C62ECB" w:rsidP="00C62ECB">
      <w:pPr>
        <w:pStyle w:val="a5"/>
        <w:numPr>
          <w:ilvl w:val="0"/>
          <w:numId w:val="4"/>
        </w:numPr>
        <w:ind w:firstLineChars="0"/>
        <w:rPr>
          <w:color w:val="00B0F0"/>
        </w:rPr>
      </w:pPr>
      <w:r w:rsidRPr="002A29EA">
        <w:rPr>
          <w:rFonts w:hint="eastAsia"/>
          <w:color w:val="00B0F0"/>
        </w:rPr>
        <w:t>为可穿戴设备提供心电及脑电芯片解决方案</w:t>
      </w:r>
    </w:p>
    <w:p w:rsidR="00C62ECB" w:rsidRPr="002A29EA" w:rsidRDefault="00B9621B" w:rsidP="00C752D9">
      <w:pPr>
        <w:rPr>
          <w:color w:val="00B0F0"/>
        </w:rPr>
      </w:pPr>
      <w:r w:rsidRPr="002A29EA">
        <w:rPr>
          <w:rFonts w:hint="eastAsia"/>
          <w:color w:val="00B0F0"/>
        </w:rPr>
        <w:t>NeuroSky</w:t>
      </w:r>
      <w:r w:rsidR="003E2285" w:rsidRPr="002A29EA">
        <w:rPr>
          <w:rFonts w:hint="eastAsia"/>
          <w:color w:val="00B0F0"/>
        </w:rPr>
        <w:t>(</w:t>
      </w:r>
      <w:r w:rsidR="00C62ECB" w:rsidRPr="002A29EA">
        <w:rPr>
          <w:rFonts w:hint="eastAsia"/>
          <w:color w:val="00B0F0"/>
        </w:rPr>
        <w:t>神念科技</w:t>
      </w:r>
      <w:r w:rsidR="003E2285" w:rsidRPr="002A29EA">
        <w:rPr>
          <w:rFonts w:hint="eastAsia"/>
          <w:color w:val="00B0F0"/>
        </w:rPr>
        <w:t>)</w:t>
      </w:r>
      <w:r w:rsidR="00C62ECB" w:rsidRPr="002A29EA">
        <w:rPr>
          <w:rFonts w:hint="eastAsia"/>
          <w:color w:val="00B0F0"/>
        </w:rPr>
        <w:t>心电及脑电生物传感器</w:t>
      </w:r>
      <w:r w:rsidRPr="002A29EA">
        <w:rPr>
          <w:rFonts w:hint="eastAsia"/>
          <w:color w:val="00B0F0"/>
        </w:rPr>
        <w:t>已广泛应用于</w:t>
      </w:r>
      <w:r w:rsidR="00C62ECB" w:rsidRPr="002A29EA">
        <w:rPr>
          <w:rFonts w:hint="eastAsia"/>
          <w:color w:val="00B0F0"/>
        </w:rPr>
        <w:t>医疗健康，娱乐</w:t>
      </w:r>
      <w:r w:rsidR="003E2285" w:rsidRPr="002A29EA">
        <w:rPr>
          <w:rFonts w:hint="eastAsia"/>
          <w:color w:val="00B0F0"/>
        </w:rPr>
        <w:t>，</w:t>
      </w:r>
      <w:r w:rsidR="00C62ECB" w:rsidRPr="002A29EA">
        <w:rPr>
          <w:rFonts w:hint="eastAsia"/>
          <w:color w:val="00B0F0"/>
        </w:rPr>
        <w:t>教育</w:t>
      </w:r>
      <w:r w:rsidR="003E2285" w:rsidRPr="002A29EA">
        <w:rPr>
          <w:rFonts w:hint="eastAsia"/>
          <w:color w:val="00B0F0"/>
        </w:rPr>
        <w:t>等</w:t>
      </w:r>
      <w:r w:rsidRPr="002A29EA">
        <w:rPr>
          <w:rFonts w:hint="eastAsia"/>
          <w:color w:val="00B0F0"/>
        </w:rPr>
        <w:t>产品中</w:t>
      </w:r>
      <w:r w:rsidR="00C62ECB" w:rsidRPr="002A29EA">
        <w:rPr>
          <w:rFonts w:hint="eastAsia"/>
          <w:color w:val="00B0F0"/>
        </w:rPr>
        <w:t>。</w:t>
      </w:r>
    </w:p>
    <w:p w:rsidR="00C62ECB" w:rsidRPr="002A29EA" w:rsidRDefault="00C62ECB" w:rsidP="00C752D9">
      <w:pPr>
        <w:rPr>
          <w:color w:val="00B0F0"/>
        </w:rPr>
      </w:pPr>
      <w:r w:rsidRPr="002A29EA">
        <w:rPr>
          <w:rFonts w:hint="eastAsia"/>
          <w:color w:val="00B0F0"/>
        </w:rPr>
        <w:t>心电芯片解决方案</w:t>
      </w:r>
    </w:p>
    <w:p w:rsidR="00C62ECB" w:rsidRPr="002A29EA" w:rsidRDefault="00C62ECB" w:rsidP="00C752D9">
      <w:pPr>
        <w:rPr>
          <w:color w:val="00B0F0"/>
        </w:rPr>
      </w:pPr>
      <w:r w:rsidRPr="002A29EA">
        <w:rPr>
          <w:rFonts w:hint="eastAsia"/>
          <w:color w:val="00B0F0"/>
        </w:rPr>
        <w:t>脑电芯片解决方案</w:t>
      </w:r>
    </w:p>
    <w:p w:rsidR="00C62ECB" w:rsidRPr="002A29EA" w:rsidRDefault="00C62ECB" w:rsidP="00C752D9">
      <w:pPr>
        <w:rPr>
          <w:color w:val="00B0F0"/>
        </w:rPr>
      </w:pPr>
    </w:p>
    <w:p w:rsidR="009D5DDE" w:rsidRPr="002A29EA" w:rsidRDefault="009D5DDE" w:rsidP="00C62ECB">
      <w:pPr>
        <w:pStyle w:val="a5"/>
        <w:numPr>
          <w:ilvl w:val="0"/>
          <w:numId w:val="4"/>
        </w:numPr>
        <w:ind w:firstLineChars="0"/>
        <w:rPr>
          <w:color w:val="00B0F0"/>
        </w:rPr>
      </w:pPr>
      <w:r w:rsidRPr="002A29EA">
        <w:rPr>
          <w:rFonts w:hint="eastAsia"/>
          <w:color w:val="00B0F0"/>
        </w:rPr>
        <w:t>我们的核心技术是生物电传感器</w:t>
      </w:r>
    </w:p>
    <w:p w:rsidR="00C62ECB" w:rsidRPr="002A29EA" w:rsidRDefault="0022507D" w:rsidP="009D5DDE">
      <w:pPr>
        <w:pStyle w:val="a5"/>
        <w:ind w:left="360" w:firstLineChars="0" w:firstLine="0"/>
        <w:rPr>
          <w:color w:val="00B0F0"/>
        </w:rPr>
      </w:pPr>
      <w:r w:rsidRPr="002A29EA">
        <w:rPr>
          <w:rFonts w:hint="eastAsia"/>
          <w:color w:val="00B0F0"/>
        </w:rPr>
        <w:t>生物电传感器可感知人的身体及思维状态</w:t>
      </w:r>
    </w:p>
    <w:p w:rsidR="0022507D" w:rsidRPr="002A29EA" w:rsidRDefault="0022507D" w:rsidP="0022507D">
      <w:pPr>
        <w:pStyle w:val="a5"/>
        <w:ind w:left="360" w:firstLineChars="0" w:firstLine="0"/>
        <w:rPr>
          <w:color w:val="00B0F0"/>
        </w:rPr>
      </w:pPr>
      <w:r w:rsidRPr="002A29EA">
        <w:rPr>
          <w:rFonts w:hint="eastAsia"/>
          <w:color w:val="00B0F0"/>
        </w:rPr>
        <w:t>我们</w:t>
      </w:r>
      <w:r w:rsidR="009D5DDE" w:rsidRPr="002A29EA">
        <w:rPr>
          <w:rFonts w:hint="eastAsia"/>
          <w:color w:val="00B0F0"/>
        </w:rPr>
        <w:t>的</w:t>
      </w:r>
      <w:r w:rsidR="003E2285" w:rsidRPr="002A29EA">
        <w:rPr>
          <w:rFonts w:hint="eastAsia"/>
          <w:color w:val="00B0F0"/>
        </w:rPr>
        <w:t>嵌入</w:t>
      </w:r>
      <w:r w:rsidR="009D5DDE" w:rsidRPr="002A29EA">
        <w:rPr>
          <w:rFonts w:hint="eastAsia"/>
          <w:color w:val="00B0F0"/>
        </w:rPr>
        <w:t>式</w:t>
      </w:r>
      <w:r w:rsidR="007C7842" w:rsidRPr="002A29EA">
        <w:rPr>
          <w:rFonts w:hint="eastAsia"/>
          <w:color w:val="00B0F0"/>
        </w:rPr>
        <w:t>生物传感器可以捕捉到人的身心状态</w:t>
      </w:r>
      <w:r w:rsidRPr="002A29EA">
        <w:rPr>
          <w:rFonts w:hint="eastAsia"/>
          <w:color w:val="00B0F0"/>
        </w:rPr>
        <w:t>，</w:t>
      </w:r>
      <w:r w:rsidR="00B67228" w:rsidRPr="002A29EA">
        <w:rPr>
          <w:rFonts w:hint="eastAsia"/>
          <w:color w:val="00B0F0"/>
        </w:rPr>
        <w:t>经过</w:t>
      </w:r>
      <w:r w:rsidR="007C7842" w:rsidRPr="002A29EA">
        <w:rPr>
          <w:rFonts w:hint="eastAsia"/>
          <w:color w:val="00B0F0"/>
        </w:rPr>
        <w:t>量化</w:t>
      </w:r>
      <w:r w:rsidR="007758DB" w:rsidRPr="002A29EA">
        <w:rPr>
          <w:rFonts w:hint="eastAsia"/>
          <w:color w:val="00B0F0"/>
        </w:rPr>
        <w:t>处理</w:t>
      </w:r>
      <w:r w:rsidR="00B67228" w:rsidRPr="002A29EA">
        <w:rPr>
          <w:rFonts w:hint="eastAsia"/>
          <w:color w:val="00B0F0"/>
        </w:rPr>
        <w:t>后</w:t>
      </w:r>
      <w:r w:rsidR="007C7842" w:rsidRPr="002A29EA">
        <w:rPr>
          <w:rFonts w:hint="eastAsia"/>
          <w:color w:val="00B0F0"/>
        </w:rPr>
        <w:t>，输出</w:t>
      </w:r>
      <w:r w:rsidR="00284845" w:rsidRPr="002A29EA">
        <w:rPr>
          <w:rFonts w:hint="eastAsia"/>
          <w:color w:val="00B0F0"/>
        </w:rPr>
        <w:t>详细的</w:t>
      </w:r>
      <w:r w:rsidRPr="002A29EA">
        <w:rPr>
          <w:rFonts w:hint="eastAsia"/>
          <w:color w:val="00B0F0"/>
        </w:rPr>
        <w:t>身体和大脑性能指数</w:t>
      </w:r>
      <w:r w:rsidR="00284845" w:rsidRPr="002A29EA">
        <w:rPr>
          <w:rFonts w:hint="eastAsia"/>
          <w:color w:val="00B0F0"/>
        </w:rPr>
        <w:t>。我们</w:t>
      </w:r>
      <w:r w:rsidR="007758DB" w:rsidRPr="002A29EA">
        <w:rPr>
          <w:rFonts w:hint="eastAsia"/>
          <w:color w:val="00B0F0"/>
        </w:rPr>
        <w:t>已</w:t>
      </w:r>
      <w:r w:rsidR="007C7842" w:rsidRPr="002A29EA">
        <w:rPr>
          <w:rFonts w:hint="eastAsia"/>
          <w:color w:val="00B0F0"/>
        </w:rPr>
        <w:t>和</w:t>
      </w:r>
      <w:r w:rsidR="00284845" w:rsidRPr="002A29EA">
        <w:rPr>
          <w:rFonts w:hint="eastAsia"/>
          <w:color w:val="00B0F0"/>
        </w:rPr>
        <w:t>合作伙伴</w:t>
      </w:r>
      <w:r w:rsidR="007758DB" w:rsidRPr="002A29EA">
        <w:rPr>
          <w:rFonts w:hint="eastAsia"/>
          <w:color w:val="00B0F0"/>
        </w:rPr>
        <w:t>一起</w:t>
      </w:r>
      <w:r w:rsidR="00284845" w:rsidRPr="002A29EA">
        <w:rPr>
          <w:rFonts w:hint="eastAsia"/>
          <w:color w:val="00B0F0"/>
        </w:rPr>
        <w:t>将这种生物电传感器嵌入到众多产品中，</w:t>
      </w:r>
      <w:r w:rsidR="007758DB" w:rsidRPr="002A29EA">
        <w:rPr>
          <w:rFonts w:hint="eastAsia"/>
          <w:color w:val="00B0F0"/>
        </w:rPr>
        <w:t>因此消费者可以使用这些产品</w:t>
      </w:r>
      <w:r w:rsidR="00284845" w:rsidRPr="002A29EA">
        <w:rPr>
          <w:rFonts w:hint="eastAsia"/>
          <w:color w:val="00B0F0"/>
        </w:rPr>
        <w:t>监测</w:t>
      </w:r>
      <w:r w:rsidR="00162560" w:rsidRPr="002A29EA">
        <w:rPr>
          <w:rFonts w:hint="eastAsia"/>
          <w:color w:val="00B0F0"/>
        </w:rPr>
        <w:t>及提高自身身心状况</w:t>
      </w:r>
      <w:r w:rsidR="00284845" w:rsidRPr="002A29EA">
        <w:rPr>
          <w:rFonts w:hint="eastAsia"/>
          <w:color w:val="00B0F0"/>
        </w:rPr>
        <w:t>。</w:t>
      </w:r>
    </w:p>
    <w:p w:rsidR="00033D75" w:rsidRPr="002A29EA" w:rsidRDefault="00033D75" w:rsidP="0022507D">
      <w:pPr>
        <w:pStyle w:val="a5"/>
        <w:ind w:left="360" w:firstLineChars="0" w:firstLine="0"/>
        <w:rPr>
          <w:color w:val="00B0F0"/>
        </w:rPr>
      </w:pPr>
    </w:p>
    <w:p w:rsidR="00E922B9" w:rsidRPr="002A29EA" w:rsidRDefault="007E7693" w:rsidP="00E922B9">
      <w:pPr>
        <w:pStyle w:val="a5"/>
        <w:numPr>
          <w:ilvl w:val="0"/>
          <w:numId w:val="4"/>
        </w:numPr>
        <w:ind w:firstLineChars="0"/>
        <w:rPr>
          <w:color w:val="00B0F0"/>
        </w:rPr>
      </w:pPr>
      <w:r w:rsidRPr="002A29EA">
        <w:rPr>
          <w:rFonts w:hint="eastAsia"/>
          <w:color w:val="00B0F0"/>
        </w:rPr>
        <w:t>守护心脏健康</w:t>
      </w:r>
      <w:r w:rsidR="00E922B9" w:rsidRPr="002A29EA">
        <w:rPr>
          <w:rFonts w:hint="eastAsia"/>
          <w:color w:val="00B0F0"/>
        </w:rPr>
        <w:t>打造心脏监护产品</w:t>
      </w:r>
    </w:p>
    <w:p w:rsidR="00BE0B97" w:rsidRPr="002A29EA" w:rsidRDefault="00BE0B97" w:rsidP="00BE0B97">
      <w:pPr>
        <w:pStyle w:val="a5"/>
        <w:ind w:left="360" w:firstLineChars="0" w:firstLine="0"/>
        <w:rPr>
          <w:color w:val="00B0F0"/>
        </w:rPr>
      </w:pPr>
      <w:r w:rsidRPr="002A29EA">
        <w:rPr>
          <w:rFonts w:hint="eastAsia"/>
          <w:color w:val="00B0F0"/>
        </w:rPr>
        <w:t>我们</w:t>
      </w:r>
      <w:r w:rsidR="007758DB" w:rsidRPr="002A29EA">
        <w:rPr>
          <w:rFonts w:hint="eastAsia"/>
          <w:color w:val="00B0F0"/>
        </w:rPr>
        <w:t>的技术</w:t>
      </w:r>
      <w:r w:rsidR="00E922B9" w:rsidRPr="002A29EA">
        <w:rPr>
          <w:rFonts w:hint="eastAsia"/>
          <w:color w:val="00B0F0"/>
        </w:rPr>
        <w:t>是</w:t>
      </w:r>
      <w:r w:rsidRPr="002A29EA">
        <w:rPr>
          <w:rFonts w:hint="eastAsia"/>
          <w:color w:val="00B0F0"/>
        </w:rPr>
        <w:t>众多消费产品的核心，</w:t>
      </w:r>
      <w:r w:rsidR="00E922B9" w:rsidRPr="002A29EA">
        <w:rPr>
          <w:rFonts w:hint="eastAsia"/>
          <w:color w:val="00B0F0"/>
        </w:rPr>
        <w:t>包括健身</w:t>
      </w:r>
      <w:r w:rsidRPr="002A29EA">
        <w:rPr>
          <w:rFonts w:hint="eastAsia"/>
          <w:color w:val="00B0F0"/>
        </w:rPr>
        <w:t>头戴</w:t>
      </w:r>
      <w:r w:rsidR="00F5760E" w:rsidRPr="002A29EA">
        <w:rPr>
          <w:rFonts w:hint="eastAsia"/>
          <w:color w:val="00B0F0"/>
        </w:rPr>
        <w:t>，</w:t>
      </w:r>
      <w:r w:rsidRPr="002A29EA">
        <w:rPr>
          <w:rFonts w:hint="eastAsia"/>
          <w:color w:val="00B0F0"/>
        </w:rPr>
        <w:t>手环，帽子及衣服</w:t>
      </w:r>
      <w:r w:rsidR="00E922B9" w:rsidRPr="002A29EA">
        <w:rPr>
          <w:rFonts w:hint="eastAsia"/>
          <w:color w:val="00B0F0"/>
        </w:rPr>
        <w:t>在内的</w:t>
      </w:r>
      <w:r w:rsidRPr="002A29EA">
        <w:rPr>
          <w:rFonts w:hint="eastAsia"/>
          <w:color w:val="00B0F0"/>
        </w:rPr>
        <w:t>产品都嵌入了我们的心电传感器</w:t>
      </w:r>
      <w:r w:rsidR="00E922B9" w:rsidRPr="002A29EA">
        <w:rPr>
          <w:rFonts w:hint="eastAsia"/>
          <w:color w:val="00B0F0"/>
        </w:rPr>
        <w:t>，因而</w:t>
      </w:r>
      <w:r w:rsidR="007758DB" w:rsidRPr="002A29EA">
        <w:rPr>
          <w:rFonts w:hint="eastAsia"/>
          <w:color w:val="00B0F0"/>
        </w:rPr>
        <w:t>它们</w:t>
      </w:r>
      <w:r w:rsidR="00E922B9" w:rsidRPr="002A29EA">
        <w:rPr>
          <w:rFonts w:hint="eastAsia"/>
          <w:color w:val="00B0F0"/>
        </w:rPr>
        <w:t>都</w:t>
      </w:r>
      <w:r w:rsidRPr="002A29EA">
        <w:rPr>
          <w:rFonts w:hint="eastAsia"/>
          <w:color w:val="00B0F0"/>
        </w:rPr>
        <w:t>可以精确的</w:t>
      </w:r>
      <w:r w:rsidR="00F5760E" w:rsidRPr="002A29EA">
        <w:rPr>
          <w:rFonts w:hint="eastAsia"/>
          <w:color w:val="00B0F0"/>
        </w:rPr>
        <w:t>检测到</w:t>
      </w:r>
      <w:r w:rsidR="007758DB" w:rsidRPr="002A29EA">
        <w:rPr>
          <w:rFonts w:hint="eastAsia"/>
          <w:color w:val="00B0F0"/>
        </w:rPr>
        <w:t>人</w:t>
      </w:r>
      <w:r w:rsidRPr="002A29EA">
        <w:rPr>
          <w:rFonts w:hint="eastAsia"/>
          <w:color w:val="00B0F0"/>
        </w:rPr>
        <w:t>心脏</w:t>
      </w:r>
      <w:r w:rsidR="00F5760E" w:rsidRPr="002A29EA">
        <w:rPr>
          <w:rFonts w:hint="eastAsia"/>
          <w:color w:val="00B0F0"/>
        </w:rPr>
        <w:t>的各种指标，经过量化处理</w:t>
      </w:r>
      <w:r w:rsidR="00E922B9" w:rsidRPr="002A29EA">
        <w:rPr>
          <w:rFonts w:hint="eastAsia"/>
          <w:color w:val="00B0F0"/>
        </w:rPr>
        <w:t>后</w:t>
      </w:r>
      <w:r w:rsidR="00F5760E" w:rsidRPr="002A29EA">
        <w:rPr>
          <w:rFonts w:hint="eastAsia"/>
          <w:color w:val="00B0F0"/>
        </w:rPr>
        <w:t>，将</w:t>
      </w:r>
      <w:r w:rsidR="007758DB" w:rsidRPr="002A29EA">
        <w:rPr>
          <w:rFonts w:hint="eastAsia"/>
          <w:color w:val="00B0F0"/>
        </w:rPr>
        <w:t>人</w:t>
      </w:r>
      <w:r w:rsidR="00F5760E" w:rsidRPr="002A29EA">
        <w:rPr>
          <w:rFonts w:hint="eastAsia"/>
          <w:color w:val="00B0F0"/>
        </w:rPr>
        <w:t>身体的健康状况及潜在存在的风险</w:t>
      </w:r>
      <w:r w:rsidR="007758DB" w:rsidRPr="002A29EA">
        <w:rPr>
          <w:rFonts w:hint="eastAsia"/>
          <w:color w:val="00B0F0"/>
        </w:rPr>
        <w:t>显示在相关的</w:t>
      </w:r>
      <w:r w:rsidRPr="002A29EA">
        <w:rPr>
          <w:rFonts w:hint="eastAsia"/>
          <w:color w:val="00B0F0"/>
        </w:rPr>
        <w:t>应用</w:t>
      </w:r>
      <w:r w:rsidR="007758DB" w:rsidRPr="002A29EA">
        <w:rPr>
          <w:rFonts w:hint="eastAsia"/>
          <w:color w:val="00B0F0"/>
        </w:rPr>
        <w:t>程序里</w:t>
      </w:r>
      <w:r w:rsidR="00F5760E" w:rsidRPr="002A29EA">
        <w:rPr>
          <w:rFonts w:hint="eastAsia"/>
          <w:color w:val="00B0F0"/>
        </w:rPr>
        <w:t>。</w:t>
      </w:r>
    </w:p>
    <w:p w:rsidR="00C62ECB" w:rsidRPr="002A29EA" w:rsidRDefault="00D0189B" w:rsidP="00C752D9">
      <w:pPr>
        <w:rPr>
          <w:color w:val="00B0F0"/>
        </w:rPr>
      </w:pPr>
      <w:r w:rsidRPr="002A29EA">
        <w:rPr>
          <w:rFonts w:hint="eastAsia"/>
          <w:color w:val="00B0F0"/>
        </w:rPr>
        <w:t>查看完整的心电芯片解决方案</w:t>
      </w:r>
    </w:p>
    <w:p w:rsidR="00D0189B" w:rsidRPr="002A29EA" w:rsidRDefault="00D0189B" w:rsidP="00C752D9">
      <w:pPr>
        <w:rPr>
          <w:color w:val="00B0F0"/>
        </w:rPr>
      </w:pPr>
    </w:p>
    <w:p w:rsidR="00D0189B" w:rsidRPr="002A29EA" w:rsidRDefault="000D3ADF" w:rsidP="000D3ADF">
      <w:pPr>
        <w:pStyle w:val="a5"/>
        <w:numPr>
          <w:ilvl w:val="0"/>
          <w:numId w:val="4"/>
        </w:numPr>
        <w:ind w:firstLineChars="0"/>
        <w:rPr>
          <w:color w:val="00B0F0"/>
        </w:rPr>
      </w:pPr>
      <w:r w:rsidRPr="002A29EA">
        <w:rPr>
          <w:rFonts w:hint="eastAsia"/>
          <w:color w:val="00B0F0"/>
        </w:rPr>
        <w:t>洞察人的思维，释放意念的力量</w:t>
      </w:r>
    </w:p>
    <w:p w:rsidR="00FF2034" w:rsidRPr="002A29EA" w:rsidRDefault="000D3ADF" w:rsidP="00FF2034">
      <w:pPr>
        <w:pStyle w:val="a5"/>
        <w:ind w:left="360" w:firstLineChars="0" w:firstLine="0"/>
        <w:rPr>
          <w:color w:val="00B0F0"/>
        </w:rPr>
      </w:pPr>
      <w:r w:rsidRPr="002A29EA">
        <w:rPr>
          <w:rFonts w:hint="eastAsia"/>
          <w:color w:val="00B0F0"/>
        </w:rPr>
        <w:t>我们</w:t>
      </w:r>
      <w:r w:rsidR="007758DB" w:rsidRPr="002A29EA">
        <w:rPr>
          <w:rFonts w:hint="eastAsia"/>
          <w:color w:val="00B0F0"/>
        </w:rPr>
        <w:t>需要</w:t>
      </w:r>
      <w:r w:rsidRPr="002A29EA">
        <w:rPr>
          <w:rFonts w:hint="eastAsia"/>
          <w:color w:val="00B0F0"/>
        </w:rPr>
        <w:t>监测人的大脑活动，</w:t>
      </w:r>
      <w:r w:rsidR="009571BD" w:rsidRPr="002A29EA">
        <w:rPr>
          <w:rFonts w:hint="eastAsia"/>
          <w:color w:val="00B0F0"/>
        </w:rPr>
        <w:t>了解大脑学习</w:t>
      </w:r>
      <w:r w:rsidRPr="002A29EA">
        <w:rPr>
          <w:rFonts w:hint="eastAsia"/>
          <w:color w:val="00B0F0"/>
        </w:rPr>
        <w:t>，改变世界</w:t>
      </w:r>
      <w:r w:rsidR="009571BD" w:rsidRPr="002A29EA">
        <w:rPr>
          <w:rFonts w:hint="eastAsia"/>
          <w:color w:val="00B0F0"/>
        </w:rPr>
        <w:t>及激发人类取得成就的潜力</w:t>
      </w:r>
      <w:r w:rsidRPr="002A29EA">
        <w:rPr>
          <w:rFonts w:hint="eastAsia"/>
          <w:color w:val="00B0F0"/>
        </w:rPr>
        <w:t>。一个积极的健康的学习状态离不开</w:t>
      </w:r>
      <w:r w:rsidR="00B463F3" w:rsidRPr="002A29EA">
        <w:rPr>
          <w:rFonts w:hint="eastAsia"/>
          <w:color w:val="00B0F0"/>
        </w:rPr>
        <w:t>一个</w:t>
      </w:r>
      <w:r w:rsidRPr="002A29EA">
        <w:rPr>
          <w:rFonts w:hint="eastAsia"/>
          <w:color w:val="00B0F0"/>
        </w:rPr>
        <w:t>健康的大脑。而大脑</w:t>
      </w:r>
      <w:r w:rsidR="007758DB" w:rsidRPr="002A29EA">
        <w:rPr>
          <w:rFonts w:hint="eastAsia"/>
          <w:color w:val="00B0F0"/>
        </w:rPr>
        <w:t>若要</w:t>
      </w:r>
      <w:r w:rsidRPr="002A29EA">
        <w:rPr>
          <w:rFonts w:hint="eastAsia"/>
          <w:color w:val="00B0F0"/>
        </w:rPr>
        <w:t>健康</w:t>
      </w:r>
      <w:r w:rsidR="007758DB" w:rsidRPr="002A29EA">
        <w:rPr>
          <w:rFonts w:hint="eastAsia"/>
          <w:color w:val="00B0F0"/>
        </w:rPr>
        <w:t>则首先要</w:t>
      </w:r>
      <w:r w:rsidRPr="002A29EA">
        <w:rPr>
          <w:rFonts w:hint="eastAsia"/>
          <w:color w:val="00B0F0"/>
        </w:rPr>
        <w:t>理解大脑活动，我们的脑电传感器</w:t>
      </w:r>
      <w:r w:rsidR="007758DB" w:rsidRPr="002A29EA">
        <w:rPr>
          <w:rFonts w:hint="eastAsia"/>
          <w:color w:val="00B0F0"/>
        </w:rPr>
        <w:t>则</w:t>
      </w:r>
      <w:r w:rsidR="009571BD" w:rsidRPr="002A29EA">
        <w:rPr>
          <w:rFonts w:hint="eastAsia"/>
          <w:color w:val="00B0F0"/>
        </w:rPr>
        <w:t>可以很</w:t>
      </w:r>
      <w:r w:rsidRPr="002A29EA">
        <w:rPr>
          <w:rFonts w:hint="eastAsia"/>
          <w:color w:val="00B0F0"/>
        </w:rPr>
        <w:t>容易</w:t>
      </w:r>
      <w:r w:rsidR="009571BD" w:rsidRPr="002A29EA">
        <w:rPr>
          <w:rFonts w:hint="eastAsia"/>
          <w:color w:val="00B0F0"/>
        </w:rPr>
        <w:t>的监测到人的大脑</w:t>
      </w:r>
      <w:r w:rsidR="00B463F3" w:rsidRPr="002A29EA">
        <w:rPr>
          <w:rFonts w:hint="eastAsia"/>
          <w:color w:val="00B0F0"/>
        </w:rPr>
        <w:t>活动</w:t>
      </w:r>
      <w:r w:rsidR="009571BD" w:rsidRPr="002A29EA">
        <w:rPr>
          <w:rFonts w:hint="eastAsia"/>
          <w:color w:val="00B0F0"/>
        </w:rPr>
        <w:t>状态</w:t>
      </w:r>
      <w:r w:rsidRPr="002A29EA">
        <w:rPr>
          <w:rFonts w:hint="eastAsia"/>
          <w:color w:val="00B0F0"/>
        </w:rPr>
        <w:t>。</w:t>
      </w:r>
    </w:p>
    <w:p w:rsidR="00FF2034" w:rsidRPr="002A29EA" w:rsidRDefault="00FF2034" w:rsidP="00FF2034">
      <w:pPr>
        <w:pStyle w:val="a5"/>
        <w:ind w:left="360" w:firstLineChars="0" w:firstLine="0"/>
        <w:rPr>
          <w:color w:val="00B0F0"/>
        </w:rPr>
      </w:pPr>
    </w:p>
    <w:p w:rsidR="00755CE5" w:rsidRPr="002A29EA" w:rsidRDefault="00755CE5" w:rsidP="00FF2034">
      <w:pPr>
        <w:pStyle w:val="a5"/>
        <w:numPr>
          <w:ilvl w:val="0"/>
          <w:numId w:val="4"/>
        </w:numPr>
        <w:ind w:firstLineChars="0"/>
        <w:rPr>
          <w:color w:val="00B0F0"/>
        </w:rPr>
      </w:pPr>
      <w:r w:rsidRPr="002A29EA">
        <w:rPr>
          <w:rFonts w:hint="eastAsia"/>
          <w:color w:val="00B0F0"/>
        </w:rPr>
        <w:t>神念科技量心定性</w:t>
      </w:r>
    </w:p>
    <w:p w:rsidR="00755CE5" w:rsidRPr="002A29EA" w:rsidRDefault="00BE254B" w:rsidP="000D3ADF">
      <w:pPr>
        <w:pStyle w:val="a5"/>
        <w:ind w:left="360" w:firstLineChars="0" w:firstLine="0"/>
        <w:rPr>
          <w:color w:val="00B0F0"/>
        </w:rPr>
      </w:pPr>
      <w:r w:rsidRPr="002A29EA">
        <w:rPr>
          <w:rFonts w:hint="eastAsia"/>
          <w:color w:val="00B0F0"/>
        </w:rPr>
        <w:t>准确的监控人的</w:t>
      </w:r>
      <w:r w:rsidR="00313A7A" w:rsidRPr="002A29EA">
        <w:rPr>
          <w:rFonts w:hint="eastAsia"/>
          <w:color w:val="00B0F0"/>
        </w:rPr>
        <w:t>心脑</w:t>
      </w:r>
      <w:r w:rsidR="00755CE5" w:rsidRPr="002A29EA">
        <w:rPr>
          <w:rFonts w:hint="eastAsia"/>
          <w:color w:val="00B0F0"/>
        </w:rPr>
        <w:t>健康对人整体的健康至关重要。</w:t>
      </w:r>
      <w:r w:rsidR="00313A7A" w:rsidRPr="002A29EA">
        <w:rPr>
          <w:rFonts w:hint="eastAsia"/>
          <w:color w:val="00B0F0"/>
        </w:rPr>
        <w:t>世界</w:t>
      </w:r>
      <w:r w:rsidRPr="002A29EA">
        <w:rPr>
          <w:rFonts w:hint="eastAsia"/>
          <w:color w:val="00B0F0"/>
        </w:rPr>
        <w:t>各地</w:t>
      </w:r>
      <w:r w:rsidR="0031466D" w:rsidRPr="002A29EA">
        <w:rPr>
          <w:rFonts w:hint="eastAsia"/>
          <w:color w:val="00B0F0"/>
        </w:rPr>
        <w:t>的消费者</w:t>
      </w:r>
      <w:r w:rsidR="006470BA" w:rsidRPr="002A29EA">
        <w:rPr>
          <w:rFonts w:hint="eastAsia"/>
          <w:color w:val="00B0F0"/>
        </w:rPr>
        <w:t>都</w:t>
      </w:r>
      <w:r w:rsidR="0031466D" w:rsidRPr="002A29EA">
        <w:rPr>
          <w:rFonts w:hint="eastAsia"/>
          <w:color w:val="00B0F0"/>
        </w:rPr>
        <w:t>希望有更多产品</w:t>
      </w:r>
      <w:r w:rsidR="00755CE5" w:rsidRPr="002A29EA">
        <w:rPr>
          <w:rFonts w:hint="eastAsia"/>
          <w:color w:val="00B0F0"/>
        </w:rPr>
        <w:t>可以</w:t>
      </w:r>
      <w:r w:rsidR="006470BA" w:rsidRPr="002A29EA">
        <w:rPr>
          <w:rFonts w:hint="eastAsia"/>
          <w:color w:val="00B0F0"/>
        </w:rPr>
        <w:t>让自己直观的看到</w:t>
      </w:r>
      <w:r w:rsidR="00755CE5" w:rsidRPr="002A29EA">
        <w:rPr>
          <w:rFonts w:hint="eastAsia"/>
          <w:color w:val="00B0F0"/>
        </w:rPr>
        <w:t>身体和思维的健康状况</w:t>
      </w:r>
      <w:r w:rsidR="006470BA" w:rsidRPr="002A29EA">
        <w:rPr>
          <w:rFonts w:hint="eastAsia"/>
          <w:color w:val="00B0F0"/>
        </w:rPr>
        <w:t>，并分析出潜在的危险。神念的生</w:t>
      </w:r>
      <w:r w:rsidR="008D09DD" w:rsidRPr="002A29EA">
        <w:rPr>
          <w:rFonts w:hint="eastAsia"/>
          <w:color w:val="00B0F0"/>
        </w:rPr>
        <w:t>物传感器</w:t>
      </w:r>
      <w:r w:rsidRPr="002A29EA">
        <w:rPr>
          <w:rFonts w:hint="eastAsia"/>
          <w:color w:val="00B0F0"/>
        </w:rPr>
        <w:t>则</w:t>
      </w:r>
      <w:r w:rsidR="008D09DD" w:rsidRPr="002A29EA">
        <w:rPr>
          <w:rFonts w:hint="eastAsia"/>
          <w:color w:val="00B0F0"/>
        </w:rPr>
        <w:t>为</w:t>
      </w:r>
      <w:r w:rsidR="0031466D" w:rsidRPr="002A29EA">
        <w:rPr>
          <w:rFonts w:hint="eastAsia"/>
          <w:color w:val="00B0F0"/>
        </w:rPr>
        <w:t>众多</w:t>
      </w:r>
      <w:r w:rsidR="008D09DD" w:rsidRPr="002A29EA">
        <w:rPr>
          <w:rFonts w:hint="eastAsia"/>
          <w:color w:val="00B0F0"/>
        </w:rPr>
        <w:t>产品提供了</w:t>
      </w:r>
      <w:r w:rsidRPr="002A29EA">
        <w:rPr>
          <w:rFonts w:hint="eastAsia"/>
          <w:color w:val="00B0F0"/>
        </w:rPr>
        <w:t>人所需的</w:t>
      </w:r>
      <w:r w:rsidR="008D09DD" w:rsidRPr="002A29EA">
        <w:rPr>
          <w:rFonts w:hint="eastAsia"/>
          <w:color w:val="00B0F0"/>
        </w:rPr>
        <w:t>这些功能。</w:t>
      </w:r>
    </w:p>
    <w:p w:rsidR="008D09DD" w:rsidRPr="002A29EA" w:rsidRDefault="008D09DD" w:rsidP="00FF2034">
      <w:pPr>
        <w:rPr>
          <w:color w:val="00B0F0"/>
        </w:rPr>
      </w:pPr>
    </w:p>
    <w:p w:rsidR="00FF2034" w:rsidRPr="002A29EA" w:rsidRDefault="00FF2034" w:rsidP="00FF2034">
      <w:pPr>
        <w:pStyle w:val="a5"/>
        <w:numPr>
          <w:ilvl w:val="0"/>
          <w:numId w:val="4"/>
        </w:numPr>
        <w:ind w:firstLineChars="0"/>
        <w:rPr>
          <w:color w:val="00B0F0"/>
        </w:rPr>
      </w:pPr>
      <w:r w:rsidRPr="002A29EA">
        <w:rPr>
          <w:rFonts w:hint="eastAsia"/>
          <w:color w:val="00B0F0"/>
        </w:rPr>
        <w:t>市场方案</w:t>
      </w:r>
    </w:p>
    <w:p w:rsidR="00B63DE1" w:rsidRPr="002A29EA" w:rsidRDefault="00FF2034" w:rsidP="00B63DE1">
      <w:pPr>
        <w:pStyle w:val="a5"/>
        <w:ind w:left="360" w:firstLineChars="0" w:firstLine="0"/>
        <w:rPr>
          <w:color w:val="00B0F0"/>
        </w:rPr>
      </w:pPr>
      <w:r w:rsidRPr="002A29EA">
        <w:rPr>
          <w:rFonts w:hint="eastAsia"/>
          <w:color w:val="00B0F0"/>
        </w:rPr>
        <w:t>我们的</w:t>
      </w:r>
      <w:r w:rsidRPr="002A29EA">
        <w:rPr>
          <w:rFonts w:hint="eastAsia"/>
          <w:color w:val="00B0F0"/>
        </w:rPr>
        <w:t>OEM</w:t>
      </w:r>
      <w:r w:rsidRPr="002A29EA">
        <w:rPr>
          <w:rFonts w:hint="eastAsia"/>
          <w:color w:val="00B0F0"/>
        </w:rPr>
        <w:t>合作伙伴，研发人员及企业合作伙伴已将我们的技术应用到各个行业，</w:t>
      </w:r>
      <w:r w:rsidR="00B63DE1" w:rsidRPr="002A29EA">
        <w:rPr>
          <w:rFonts w:hint="eastAsia"/>
          <w:color w:val="00B0F0"/>
        </w:rPr>
        <w:t>如健康，教育，娱乐等，</w:t>
      </w:r>
      <w:r w:rsidRPr="002A29EA">
        <w:rPr>
          <w:rFonts w:hint="eastAsia"/>
          <w:color w:val="00B0F0"/>
        </w:rPr>
        <w:t>创造</w:t>
      </w:r>
      <w:r w:rsidR="00B63DE1" w:rsidRPr="002A29EA">
        <w:rPr>
          <w:rFonts w:hint="eastAsia"/>
          <w:color w:val="00B0F0"/>
        </w:rPr>
        <w:t>了</w:t>
      </w:r>
      <w:r w:rsidRPr="002A29EA">
        <w:rPr>
          <w:rFonts w:hint="eastAsia"/>
          <w:color w:val="00B0F0"/>
        </w:rPr>
        <w:t>许多</w:t>
      </w:r>
      <w:r w:rsidR="00B63DE1" w:rsidRPr="002A29EA">
        <w:rPr>
          <w:rFonts w:hint="eastAsia"/>
          <w:color w:val="00B0F0"/>
        </w:rPr>
        <w:t>不可思议的新产品。</w:t>
      </w:r>
    </w:p>
    <w:p w:rsidR="008D09DD" w:rsidRPr="002A29EA" w:rsidRDefault="00B63DE1" w:rsidP="00FF2034">
      <w:pPr>
        <w:pStyle w:val="a5"/>
        <w:ind w:left="360" w:firstLineChars="0" w:firstLine="0"/>
        <w:rPr>
          <w:color w:val="00B0F0"/>
        </w:rPr>
      </w:pPr>
      <w:r w:rsidRPr="002A29EA">
        <w:rPr>
          <w:rFonts w:hint="eastAsia"/>
          <w:color w:val="00B0F0"/>
        </w:rPr>
        <w:t>心电芯片解决方案</w:t>
      </w:r>
    </w:p>
    <w:p w:rsidR="00B63DE1" w:rsidRPr="002A29EA" w:rsidRDefault="00B63DE1" w:rsidP="00FF2034">
      <w:pPr>
        <w:pStyle w:val="a5"/>
        <w:ind w:left="360" w:firstLineChars="0" w:firstLine="0"/>
        <w:rPr>
          <w:color w:val="00B0F0"/>
        </w:rPr>
      </w:pPr>
      <w:r w:rsidRPr="002A29EA">
        <w:rPr>
          <w:rFonts w:hint="eastAsia"/>
          <w:color w:val="00B0F0"/>
        </w:rPr>
        <w:t>神念科技为可穿戴设备及其他消费产品提供持续的，嵌入式芯片解决方案，并已成为市场的领导者。</w:t>
      </w:r>
    </w:p>
    <w:p w:rsidR="00B63DE1" w:rsidRPr="002A29EA" w:rsidRDefault="00B63DE1" w:rsidP="00FF2034">
      <w:pPr>
        <w:pStyle w:val="a5"/>
        <w:ind w:left="360" w:firstLineChars="0" w:firstLine="0"/>
        <w:rPr>
          <w:color w:val="00B0F0"/>
        </w:rPr>
      </w:pPr>
      <w:r w:rsidRPr="002A29EA">
        <w:rPr>
          <w:rFonts w:hint="eastAsia"/>
          <w:color w:val="00B0F0"/>
        </w:rPr>
        <w:t>脑电芯片解决方案</w:t>
      </w:r>
    </w:p>
    <w:p w:rsidR="00B63DE1" w:rsidRPr="002A29EA" w:rsidRDefault="00B63DE1" w:rsidP="00FF2034">
      <w:pPr>
        <w:pStyle w:val="a5"/>
        <w:ind w:left="360" w:firstLineChars="0" w:firstLine="0"/>
        <w:rPr>
          <w:color w:val="00B0F0"/>
        </w:rPr>
      </w:pPr>
      <w:r w:rsidRPr="002A29EA">
        <w:rPr>
          <w:rFonts w:hint="eastAsia"/>
          <w:color w:val="00B0F0"/>
        </w:rPr>
        <w:t>我们的脑电芯片解决方案可以获取人大脑的思维活动，现已广泛应用在健康，娱乐及教育市场。</w:t>
      </w:r>
    </w:p>
    <w:p w:rsidR="00B63DE1" w:rsidRPr="002A29EA" w:rsidRDefault="00B63DE1" w:rsidP="00FF2034">
      <w:pPr>
        <w:pStyle w:val="a5"/>
        <w:ind w:left="360" w:firstLineChars="0" w:firstLine="0"/>
        <w:rPr>
          <w:color w:val="00B0F0"/>
        </w:rPr>
      </w:pPr>
    </w:p>
    <w:p w:rsidR="00356DBE" w:rsidRPr="002A29EA" w:rsidRDefault="00356DBE" w:rsidP="00FF2034">
      <w:pPr>
        <w:pStyle w:val="a5"/>
        <w:ind w:left="360" w:firstLineChars="0" w:firstLine="0"/>
        <w:rPr>
          <w:color w:val="00B0F0"/>
        </w:rPr>
      </w:pPr>
    </w:p>
    <w:p w:rsidR="003E07D2" w:rsidRPr="002A29EA" w:rsidRDefault="003E07D2" w:rsidP="00FF2034">
      <w:pPr>
        <w:pStyle w:val="a5"/>
        <w:ind w:left="360" w:firstLineChars="0" w:firstLine="0"/>
        <w:rPr>
          <w:color w:val="00B0F0"/>
        </w:rPr>
      </w:pPr>
    </w:p>
    <w:p w:rsidR="003E07D2" w:rsidRPr="002A29EA" w:rsidRDefault="003E07D2" w:rsidP="00FF2034">
      <w:pPr>
        <w:pStyle w:val="a5"/>
        <w:ind w:left="360" w:firstLineChars="0" w:firstLine="0"/>
        <w:rPr>
          <w:color w:val="00B0F0"/>
        </w:rPr>
      </w:pPr>
    </w:p>
    <w:p w:rsidR="003E07D2" w:rsidRPr="002A29EA" w:rsidRDefault="003E07D2" w:rsidP="00FF2034">
      <w:pPr>
        <w:pStyle w:val="a5"/>
        <w:ind w:left="360" w:firstLineChars="0" w:firstLine="0"/>
        <w:rPr>
          <w:color w:val="00B0F0"/>
        </w:rPr>
      </w:pPr>
    </w:p>
    <w:p w:rsidR="003E07D2" w:rsidRPr="002A29EA" w:rsidRDefault="003E07D2" w:rsidP="00FF2034">
      <w:pPr>
        <w:pStyle w:val="a5"/>
        <w:ind w:left="360" w:firstLineChars="0" w:firstLine="0"/>
        <w:rPr>
          <w:color w:val="00B0F0"/>
        </w:rPr>
      </w:pPr>
    </w:p>
    <w:p w:rsidR="003E07D2" w:rsidRPr="002A29EA" w:rsidRDefault="003E07D2" w:rsidP="00FF2034">
      <w:pPr>
        <w:pStyle w:val="a5"/>
        <w:ind w:left="360" w:firstLineChars="0" w:firstLine="0"/>
        <w:rPr>
          <w:color w:val="00B0F0"/>
        </w:rPr>
      </w:pPr>
    </w:p>
    <w:p w:rsidR="003E07D2" w:rsidRPr="002A29EA" w:rsidRDefault="003E07D2" w:rsidP="00FF2034">
      <w:pPr>
        <w:pStyle w:val="a5"/>
        <w:ind w:left="360" w:firstLineChars="0" w:firstLine="0"/>
        <w:rPr>
          <w:color w:val="00B0F0"/>
        </w:rPr>
      </w:pPr>
    </w:p>
    <w:p w:rsidR="00356DBE" w:rsidRPr="002A29EA" w:rsidRDefault="00356DBE" w:rsidP="00FF2034">
      <w:pPr>
        <w:pStyle w:val="a5"/>
        <w:ind w:left="360" w:firstLineChars="0" w:firstLine="0"/>
        <w:rPr>
          <w:color w:val="00B0F0"/>
        </w:rPr>
      </w:pPr>
      <w:r w:rsidRPr="002A29EA">
        <w:rPr>
          <w:rFonts w:hint="eastAsia"/>
          <w:color w:val="00B0F0"/>
        </w:rPr>
        <w:t>心电解决方案页面</w:t>
      </w:r>
    </w:p>
    <w:p w:rsidR="003D4D2E" w:rsidRPr="002A29EA" w:rsidRDefault="003D4D2E" w:rsidP="00FF2034">
      <w:pPr>
        <w:pStyle w:val="a5"/>
        <w:ind w:left="360" w:firstLineChars="0" w:firstLine="0"/>
        <w:rPr>
          <w:color w:val="00B0F0"/>
        </w:rPr>
      </w:pPr>
    </w:p>
    <w:p w:rsidR="003D4D2E" w:rsidRPr="002A29EA" w:rsidRDefault="003D4D2E" w:rsidP="003E07D2">
      <w:pPr>
        <w:pStyle w:val="a5"/>
        <w:numPr>
          <w:ilvl w:val="0"/>
          <w:numId w:val="8"/>
        </w:numPr>
        <w:ind w:firstLineChars="0"/>
        <w:rPr>
          <w:b/>
          <w:bCs/>
          <w:color w:val="00B0F0"/>
        </w:rPr>
      </w:pPr>
      <w:r w:rsidRPr="002A29EA">
        <w:rPr>
          <w:rFonts w:hint="eastAsia"/>
          <w:b/>
          <w:bCs/>
          <w:color w:val="00B0F0"/>
        </w:rPr>
        <w:t>心脏是人体核心心脏健康至关重要</w:t>
      </w:r>
    </w:p>
    <w:p w:rsidR="00D20763" w:rsidRPr="002A29EA" w:rsidRDefault="00D20763" w:rsidP="003D4D2E">
      <w:pPr>
        <w:pStyle w:val="a5"/>
        <w:ind w:left="720" w:firstLineChars="0" w:firstLine="0"/>
        <w:rPr>
          <w:color w:val="00B0F0"/>
        </w:rPr>
      </w:pPr>
      <w:r w:rsidRPr="002A29EA">
        <w:rPr>
          <w:rFonts w:hint="eastAsia"/>
          <w:b/>
          <w:bCs/>
          <w:color w:val="00B0F0"/>
        </w:rPr>
        <w:t>心脏信息不仅可进行健康监控，还可用于娱乐及安全等领域</w:t>
      </w:r>
    </w:p>
    <w:p w:rsidR="00D20763" w:rsidRPr="002A29EA" w:rsidRDefault="00D20763" w:rsidP="00D20763">
      <w:pPr>
        <w:ind w:left="720"/>
        <w:rPr>
          <w:color w:val="00B0F0"/>
        </w:rPr>
      </w:pPr>
    </w:p>
    <w:p w:rsidR="00E618AD" w:rsidRPr="002A29EA" w:rsidRDefault="00D20763" w:rsidP="00E618AD">
      <w:pPr>
        <w:tabs>
          <w:tab w:val="num" w:pos="720"/>
        </w:tabs>
        <w:ind w:left="720"/>
        <w:rPr>
          <w:color w:val="00B0F0"/>
        </w:rPr>
      </w:pPr>
      <w:r w:rsidRPr="002A29EA">
        <w:rPr>
          <w:rFonts w:hint="eastAsia"/>
          <w:color w:val="00B0F0"/>
        </w:rPr>
        <w:t>《</w:t>
      </w:r>
      <w:r w:rsidRPr="002A29EA">
        <w:rPr>
          <w:rFonts w:hint="eastAsia"/>
          <w:color w:val="00B0F0"/>
        </w:rPr>
        <w:t>2012</w:t>
      </w:r>
      <w:r w:rsidRPr="002A29EA">
        <w:rPr>
          <w:rFonts w:hint="eastAsia"/>
          <w:color w:val="00B0F0"/>
        </w:rPr>
        <w:t>心血管研究报告》显示中国</w:t>
      </w:r>
      <w:r w:rsidR="00180085" w:rsidRPr="002A29EA">
        <w:rPr>
          <w:rFonts w:hint="eastAsia"/>
          <w:color w:val="00B0F0"/>
        </w:rPr>
        <w:t>每</w:t>
      </w:r>
      <w:r w:rsidR="00180085" w:rsidRPr="002A29EA">
        <w:rPr>
          <w:rFonts w:hint="eastAsia"/>
          <w:color w:val="00B0F0"/>
        </w:rPr>
        <w:t>10</w:t>
      </w:r>
      <w:r w:rsidR="00180085" w:rsidRPr="002A29EA">
        <w:rPr>
          <w:rFonts w:hint="eastAsia"/>
          <w:color w:val="00B0F0"/>
        </w:rPr>
        <w:t>秒便有一人死于心血管疾病</w:t>
      </w:r>
      <w:r w:rsidRPr="002A29EA">
        <w:rPr>
          <w:rFonts w:hint="eastAsia"/>
          <w:color w:val="00B0F0"/>
        </w:rPr>
        <w:t>，</w:t>
      </w:r>
      <w:r w:rsidR="00180085" w:rsidRPr="002A29EA">
        <w:rPr>
          <w:rFonts w:hint="eastAsia"/>
          <w:color w:val="00B0F0"/>
        </w:rPr>
        <w:t>心血管疾病为非传染性疾病死亡原因之首</w:t>
      </w:r>
      <w:r w:rsidR="00180085" w:rsidRPr="002A29EA">
        <w:rPr>
          <w:rFonts w:hint="eastAsia"/>
          <w:color w:val="00B0F0"/>
        </w:rPr>
        <w:t>(</w:t>
      </w:r>
      <w:r w:rsidR="00180085" w:rsidRPr="002A29EA">
        <w:rPr>
          <w:rFonts w:hint="eastAsia"/>
          <w:color w:val="00B0F0"/>
        </w:rPr>
        <w:t>’</w:t>
      </w:r>
      <w:r w:rsidR="00180085" w:rsidRPr="002A29EA">
        <w:rPr>
          <w:rFonts w:hint="eastAsia"/>
          <w:color w:val="00B0F0"/>
        </w:rPr>
        <w:t xml:space="preserve">10 </w:t>
      </w:r>
      <w:r w:rsidR="00180085" w:rsidRPr="002A29EA">
        <w:rPr>
          <w:rFonts w:hint="eastAsia"/>
          <w:color w:val="00B0F0"/>
        </w:rPr>
        <w:t>占</w:t>
      </w:r>
      <w:r w:rsidR="00180085" w:rsidRPr="002A29EA">
        <w:rPr>
          <w:rFonts w:hint="eastAsia"/>
          <w:color w:val="00B0F0"/>
        </w:rPr>
        <w:t xml:space="preserve"> 38%)</w:t>
      </w:r>
      <w:r w:rsidRPr="002A29EA">
        <w:rPr>
          <w:rFonts w:hint="eastAsia"/>
          <w:color w:val="00B0F0"/>
        </w:rPr>
        <w:t>，因此可及时持续监测健康的设备和应用成了迫切需求。</w:t>
      </w:r>
      <w:r w:rsidR="00E618AD" w:rsidRPr="002A29EA">
        <w:rPr>
          <w:rFonts w:hint="eastAsia"/>
          <w:color w:val="00B0F0"/>
        </w:rPr>
        <w:t>此外人们在生活的各个方面都需要这样的技术，如运动，睡眠及社交中。</w:t>
      </w:r>
    </w:p>
    <w:p w:rsidR="00C57B11" w:rsidRPr="002A29EA" w:rsidRDefault="00C57B11" w:rsidP="00E618AD">
      <w:pPr>
        <w:tabs>
          <w:tab w:val="num" w:pos="720"/>
        </w:tabs>
        <w:ind w:left="720"/>
        <w:rPr>
          <w:color w:val="00B0F0"/>
        </w:rPr>
      </w:pPr>
    </w:p>
    <w:p w:rsidR="00C57B11" w:rsidRPr="002A29EA" w:rsidRDefault="00C57B11" w:rsidP="00E618AD">
      <w:pPr>
        <w:tabs>
          <w:tab w:val="num" w:pos="720"/>
        </w:tabs>
        <w:ind w:left="720"/>
        <w:rPr>
          <w:color w:val="92D050"/>
        </w:rPr>
      </w:pPr>
      <w:r w:rsidRPr="002A29EA">
        <w:rPr>
          <w:rFonts w:hint="eastAsia"/>
          <w:color w:val="92D050"/>
        </w:rPr>
        <w:t xml:space="preserve">2. </w:t>
      </w:r>
      <w:r w:rsidRPr="002A29EA">
        <w:rPr>
          <w:rFonts w:hint="eastAsia"/>
          <w:color w:val="92D050"/>
        </w:rPr>
        <w:t>传感器是核心</w:t>
      </w:r>
      <w:r w:rsidR="001B5E65" w:rsidRPr="002A29EA">
        <w:rPr>
          <w:rFonts w:hint="eastAsia"/>
          <w:color w:val="92D050"/>
        </w:rPr>
        <w:t>竞争力算法经过高校认证应用设计独一无二</w:t>
      </w:r>
    </w:p>
    <w:p w:rsidR="001B5E65" w:rsidRPr="002A29EA" w:rsidRDefault="001B5E65" w:rsidP="00E618AD">
      <w:pPr>
        <w:tabs>
          <w:tab w:val="num" w:pos="720"/>
        </w:tabs>
        <w:ind w:left="720"/>
        <w:rPr>
          <w:color w:val="92D050"/>
        </w:rPr>
      </w:pPr>
      <w:r w:rsidRPr="002A29EA">
        <w:rPr>
          <w:rFonts w:hint="eastAsia"/>
          <w:color w:val="92D050"/>
        </w:rPr>
        <w:t>为可穿戴设备提供心电和脑电解决方案</w:t>
      </w:r>
    </w:p>
    <w:p w:rsidR="001B5E65" w:rsidRPr="002A29EA" w:rsidRDefault="003E07D2" w:rsidP="00E618AD">
      <w:pPr>
        <w:tabs>
          <w:tab w:val="num" w:pos="720"/>
        </w:tabs>
        <w:ind w:left="720"/>
        <w:rPr>
          <w:color w:val="92D050"/>
        </w:rPr>
      </w:pPr>
      <w:r w:rsidRPr="002A29EA">
        <w:rPr>
          <w:rFonts w:hint="eastAsia"/>
          <w:color w:val="92D050"/>
        </w:rPr>
        <w:t>圆圈翻译由里至外：</w:t>
      </w:r>
    </w:p>
    <w:p w:rsidR="002C38A8" w:rsidRPr="002A29EA" w:rsidRDefault="001B5E65" w:rsidP="002C38A8">
      <w:pPr>
        <w:tabs>
          <w:tab w:val="num" w:pos="720"/>
        </w:tabs>
        <w:ind w:left="720"/>
        <w:rPr>
          <w:color w:val="92D050"/>
        </w:rPr>
      </w:pPr>
      <w:r w:rsidRPr="002A29EA">
        <w:rPr>
          <w:rFonts w:hint="eastAsia"/>
          <w:color w:val="92D050"/>
        </w:rPr>
        <w:t>心电传感器</w:t>
      </w:r>
      <w:r w:rsidRPr="002A29EA">
        <w:rPr>
          <w:color w:val="92D050"/>
        </w:rPr>
        <w:t>—</w:t>
      </w:r>
      <w:r w:rsidRPr="002A29EA">
        <w:rPr>
          <w:rFonts w:hint="eastAsia"/>
          <w:color w:val="92D050"/>
        </w:rPr>
        <w:t>算法</w:t>
      </w:r>
      <w:r w:rsidRPr="002A29EA">
        <w:rPr>
          <w:rFonts w:hint="eastAsia"/>
          <w:color w:val="92D050"/>
        </w:rPr>
        <w:t>-</w:t>
      </w:r>
      <w:r w:rsidRPr="002A29EA">
        <w:rPr>
          <w:rFonts w:hint="eastAsia"/>
          <w:color w:val="92D050"/>
        </w:rPr>
        <w:t>数据分析</w:t>
      </w:r>
      <w:r w:rsidRPr="002A29EA">
        <w:rPr>
          <w:rFonts w:hint="eastAsia"/>
          <w:color w:val="92D050"/>
        </w:rPr>
        <w:t>API/SDK-</w:t>
      </w:r>
      <w:r w:rsidRPr="002A29EA">
        <w:rPr>
          <w:rFonts w:hint="eastAsia"/>
          <w:color w:val="92D050"/>
        </w:rPr>
        <w:t>可穿戴设备等成型产品</w:t>
      </w:r>
      <w:r w:rsidRPr="002A29EA">
        <w:rPr>
          <w:rFonts w:hint="eastAsia"/>
          <w:color w:val="92D050"/>
        </w:rPr>
        <w:t>-</w:t>
      </w:r>
      <w:r w:rsidRPr="002A29EA">
        <w:rPr>
          <w:rFonts w:hint="eastAsia"/>
          <w:color w:val="92D050"/>
        </w:rPr>
        <w:t>终端应用</w:t>
      </w:r>
      <w:r w:rsidR="003E07D2" w:rsidRPr="002A29EA">
        <w:rPr>
          <w:rFonts w:hint="eastAsia"/>
          <w:color w:val="92D050"/>
        </w:rPr>
        <w:t>及数据分析</w:t>
      </w:r>
    </w:p>
    <w:p w:rsidR="002C38A8" w:rsidRPr="002A29EA" w:rsidRDefault="002C38A8" w:rsidP="002C38A8">
      <w:pPr>
        <w:tabs>
          <w:tab w:val="num" w:pos="720"/>
        </w:tabs>
        <w:ind w:left="720"/>
        <w:rPr>
          <w:color w:val="00B0F0"/>
        </w:rPr>
      </w:pPr>
    </w:p>
    <w:p w:rsidR="005B763D" w:rsidRPr="002A29EA" w:rsidRDefault="005B763D" w:rsidP="002C38A8">
      <w:pPr>
        <w:tabs>
          <w:tab w:val="num" w:pos="720"/>
        </w:tabs>
        <w:ind w:left="720"/>
        <w:rPr>
          <w:color w:val="00B0F0"/>
        </w:rPr>
      </w:pPr>
      <w:r w:rsidRPr="002A29EA">
        <w:rPr>
          <w:rFonts w:hint="eastAsia"/>
          <w:color w:val="00B0F0"/>
        </w:rPr>
        <w:t>神念科技的心电传感器</w:t>
      </w:r>
      <w:r w:rsidR="006C5E54" w:rsidRPr="002A29EA">
        <w:rPr>
          <w:rFonts w:hint="eastAsia"/>
          <w:color w:val="00B0F0"/>
        </w:rPr>
        <w:t>平台促进了</w:t>
      </w:r>
      <w:r w:rsidRPr="002A29EA">
        <w:rPr>
          <w:rFonts w:hint="eastAsia"/>
          <w:color w:val="00B0F0"/>
        </w:rPr>
        <w:t>心脏健康检测</w:t>
      </w:r>
      <w:r w:rsidR="006C5E54" w:rsidRPr="002A29EA">
        <w:rPr>
          <w:rFonts w:hint="eastAsia"/>
          <w:color w:val="00B0F0"/>
        </w:rPr>
        <w:t>应用的发展</w:t>
      </w:r>
      <w:r w:rsidRPr="002A29EA">
        <w:rPr>
          <w:rFonts w:hint="eastAsia"/>
          <w:color w:val="00B0F0"/>
        </w:rPr>
        <w:t>。这些应用可以估算出人的心脏年龄，</w:t>
      </w:r>
      <w:r w:rsidR="006C5E54" w:rsidRPr="002A29EA">
        <w:rPr>
          <w:rFonts w:hint="eastAsia"/>
          <w:color w:val="00B0F0"/>
        </w:rPr>
        <w:t>健康水平，及</w:t>
      </w:r>
      <w:r w:rsidRPr="002A29EA">
        <w:rPr>
          <w:rFonts w:hint="eastAsia"/>
          <w:color w:val="00B0F0"/>
        </w:rPr>
        <w:t>心脏的压力及放松程度。我们为用户提供完整的</w:t>
      </w:r>
      <w:r w:rsidR="006C5E54" w:rsidRPr="002A29EA">
        <w:rPr>
          <w:rFonts w:hint="eastAsia"/>
          <w:color w:val="00B0F0"/>
        </w:rPr>
        <w:t>低价格的单一芯片</w:t>
      </w:r>
      <w:r w:rsidRPr="002A29EA">
        <w:rPr>
          <w:rFonts w:hint="eastAsia"/>
          <w:color w:val="00B0F0"/>
        </w:rPr>
        <w:t>解决方案，我们的芯片可以准确的测量到</w:t>
      </w:r>
      <w:r w:rsidR="006C5E54" w:rsidRPr="002A29EA">
        <w:rPr>
          <w:rFonts w:hint="eastAsia"/>
          <w:color w:val="00B0F0"/>
        </w:rPr>
        <w:t>心电信息，然后</w:t>
      </w:r>
      <w:r w:rsidR="003742A6" w:rsidRPr="002A29EA">
        <w:rPr>
          <w:rFonts w:hint="eastAsia"/>
          <w:color w:val="00B0F0"/>
        </w:rPr>
        <w:t>在微小的嵌入式数字信号处理模块上进行</w:t>
      </w:r>
      <w:r w:rsidR="006C5E54" w:rsidRPr="002A29EA">
        <w:rPr>
          <w:rFonts w:hint="eastAsia"/>
          <w:color w:val="00B0F0"/>
        </w:rPr>
        <w:t>信号</w:t>
      </w:r>
      <w:r w:rsidR="003742A6" w:rsidRPr="002A29EA">
        <w:rPr>
          <w:rFonts w:hint="eastAsia"/>
          <w:color w:val="00B0F0"/>
        </w:rPr>
        <w:t>处理。</w:t>
      </w:r>
    </w:p>
    <w:p w:rsidR="003742A6" w:rsidRPr="002A29EA" w:rsidRDefault="003742A6" w:rsidP="001B5E65">
      <w:pPr>
        <w:tabs>
          <w:tab w:val="num" w:pos="720"/>
        </w:tabs>
        <w:ind w:left="720"/>
        <w:rPr>
          <w:color w:val="00B0F0"/>
        </w:rPr>
      </w:pPr>
      <w:r w:rsidRPr="002A29EA">
        <w:rPr>
          <w:rFonts w:hint="eastAsia"/>
          <w:color w:val="00B0F0"/>
        </w:rPr>
        <w:t>神念科技的心电芯片解决方案包括芯片，算法及应用。我们的</w:t>
      </w:r>
      <w:r w:rsidR="00E1167B" w:rsidRPr="002A29EA">
        <w:rPr>
          <w:rFonts w:hint="eastAsia"/>
          <w:color w:val="00B0F0"/>
        </w:rPr>
        <w:t>心电平台为全世界数百万的设备</w:t>
      </w:r>
      <w:r w:rsidR="007D0789" w:rsidRPr="002A29EA">
        <w:rPr>
          <w:rFonts w:hint="eastAsia"/>
          <w:color w:val="00B0F0"/>
        </w:rPr>
        <w:t>和应用</w:t>
      </w:r>
      <w:r w:rsidR="00E1167B" w:rsidRPr="002A29EA">
        <w:rPr>
          <w:rFonts w:hint="eastAsia"/>
          <w:color w:val="00B0F0"/>
        </w:rPr>
        <w:t>加入了心电功能。</w:t>
      </w:r>
    </w:p>
    <w:p w:rsidR="002C38A8" w:rsidRPr="002A29EA" w:rsidRDefault="002C38A8" w:rsidP="001B5E65">
      <w:pPr>
        <w:tabs>
          <w:tab w:val="num" w:pos="720"/>
        </w:tabs>
        <w:ind w:left="720"/>
        <w:rPr>
          <w:color w:val="00B0F0"/>
        </w:rPr>
      </w:pPr>
    </w:p>
    <w:p w:rsidR="002E4330" w:rsidRPr="002A29EA" w:rsidRDefault="00CD2C1F" w:rsidP="00192312">
      <w:pPr>
        <w:pStyle w:val="a5"/>
        <w:numPr>
          <w:ilvl w:val="0"/>
          <w:numId w:val="9"/>
        </w:numPr>
        <w:tabs>
          <w:tab w:val="num" w:pos="720"/>
        </w:tabs>
        <w:ind w:firstLineChars="0"/>
        <w:rPr>
          <w:color w:val="00B0F0"/>
        </w:rPr>
      </w:pPr>
      <w:r w:rsidRPr="002A29EA">
        <w:rPr>
          <w:rFonts w:hint="eastAsia"/>
          <w:color w:val="00B0F0"/>
        </w:rPr>
        <w:t>市场空间广阔</w:t>
      </w:r>
    </w:p>
    <w:p w:rsidR="00C62ECB" w:rsidRPr="002A29EA" w:rsidRDefault="00CD2C1F" w:rsidP="00192312">
      <w:pPr>
        <w:tabs>
          <w:tab w:val="num" w:pos="720"/>
        </w:tabs>
        <w:rPr>
          <w:color w:val="00B0F0"/>
        </w:rPr>
      </w:pPr>
      <w:r w:rsidRPr="002A29EA">
        <w:rPr>
          <w:rFonts w:hint="eastAsia"/>
          <w:color w:val="00B0F0"/>
        </w:rPr>
        <w:t>已有众多</w:t>
      </w:r>
      <w:r w:rsidRPr="002A29EA">
        <w:rPr>
          <w:rFonts w:hint="eastAsia"/>
          <w:color w:val="00B0F0"/>
        </w:rPr>
        <w:t>OEM</w:t>
      </w:r>
      <w:r w:rsidR="00D86C76" w:rsidRPr="002A29EA">
        <w:rPr>
          <w:rFonts w:hint="eastAsia"/>
          <w:color w:val="00B0F0"/>
        </w:rPr>
        <w:t>合作伙伴将神念的心电传感器应用到自己的健康和健身产品中。消费者对这些产品很感兴趣，最核心的原因是它们</w:t>
      </w:r>
      <w:r w:rsidRPr="002A29EA">
        <w:rPr>
          <w:rFonts w:hint="eastAsia"/>
          <w:color w:val="00B0F0"/>
        </w:rPr>
        <w:t>可以</w:t>
      </w:r>
      <w:r w:rsidR="00D86C76" w:rsidRPr="002A29EA">
        <w:rPr>
          <w:rFonts w:hint="eastAsia"/>
          <w:color w:val="00B0F0"/>
        </w:rPr>
        <w:t>让消费者</w:t>
      </w:r>
      <w:r w:rsidR="00DB27AC" w:rsidRPr="002A29EA">
        <w:rPr>
          <w:rFonts w:hint="eastAsia"/>
          <w:color w:val="00B0F0"/>
        </w:rPr>
        <w:t>进行自我量化</w:t>
      </w:r>
      <w:r w:rsidRPr="002A29EA">
        <w:rPr>
          <w:rFonts w:hint="eastAsia"/>
          <w:color w:val="00B0F0"/>
        </w:rPr>
        <w:t>。</w:t>
      </w:r>
    </w:p>
    <w:p w:rsidR="007E7CC3" w:rsidRPr="002A29EA" w:rsidRDefault="00D147C9" w:rsidP="00C752D9">
      <w:pPr>
        <w:rPr>
          <w:color w:val="00B0F0"/>
        </w:rPr>
      </w:pPr>
      <w:r w:rsidRPr="002A29EA">
        <w:rPr>
          <w:rFonts w:hint="eastAsia"/>
          <w:color w:val="00B0F0"/>
        </w:rPr>
        <w:t>无论是终端消费者还是</w:t>
      </w:r>
      <w:r w:rsidR="00F20BE7" w:rsidRPr="002A29EA">
        <w:rPr>
          <w:rFonts w:hint="eastAsia"/>
          <w:color w:val="00B0F0"/>
        </w:rPr>
        <w:t>运动爱好者或者对心脏健康有兴趣的人都很依赖</w:t>
      </w:r>
      <w:r w:rsidR="00DB27AC" w:rsidRPr="002A29EA">
        <w:rPr>
          <w:rFonts w:hint="eastAsia"/>
          <w:color w:val="00B0F0"/>
        </w:rPr>
        <w:t>这些</w:t>
      </w:r>
      <w:r w:rsidR="00F20BE7" w:rsidRPr="002A29EA">
        <w:rPr>
          <w:rFonts w:hint="eastAsia"/>
          <w:color w:val="00B0F0"/>
        </w:rPr>
        <w:t>健康及健身产品，因为我们的传感器可以精确的输出心脏健康方面的信息。</w:t>
      </w:r>
    </w:p>
    <w:p w:rsidR="00A01BCB" w:rsidRPr="002A29EA" w:rsidRDefault="00A01BCB" w:rsidP="00C752D9">
      <w:pPr>
        <w:rPr>
          <w:color w:val="00B0F0"/>
        </w:rPr>
      </w:pPr>
    </w:p>
    <w:p w:rsidR="00A01BCB" w:rsidRPr="002A29EA" w:rsidRDefault="00A01BCB" w:rsidP="00762E18">
      <w:pPr>
        <w:pStyle w:val="a5"/>
        <w:numPr>
          <w:ilvl w:val="0"/>
          <w:numId w:val="9"/>
        </w:numPr>
        <w:ind w:firstLineChars="0"/>
        <w:rPr>
          <w:color w:val="00B0F0"/>
        </w:rPr>
      </w:pPr>
      <w:r w:rsidRPr="002A29EA">
        <w:rPr>
          <w:rFonts w:hint="eastAsia"/>
          <w:color w:val="00B0F0"/>
        </w:rPr>
        <w:t>神念心电芯片解决方案让产品检测到更多身体信息</w:t>
      </w:r>
    </w:p>
    <w:p w:rsidR="00A01BCB" w:rsidRPr="002A29EA" w:rsidRDefault="00A01BCB" w:rsidP="00C752D9">
      <w:pPr>
        <w:rPr>
          <w:color w:val="00B0F0"/>
        </w:rPr>
      </w:pPr>
      <w:r w:rsidRPr="002A29EA">
        <w:rPr>
          <w:rFonts w:hint="eastAsia"/>
          <w:color w:val="00B0F0"/>
        </w:rPr>
        <w:t>心脏健康</w:t>
      </w:r>
      <w:r w:rsidR="00976B37" w:rsidRPr="002A29EA">
        <w:rPr>
          <w:rFonts w:hint="eastAsia"/>
          <w:color w:val="00B0F0"/>
        </w:rPr>
        <w:t>指数</w:t>
      </w:r>
    </w:p>
    <w:p w:rsidR="00A01BCB" w:rsidRPr="002A29EA" w:rsidRDefault="00A01BCB" w:rsidP="00C752D9">
      <w:pPr>
        <w:rPr>
          <w:color w:val="00B0F0"/>
        </w:rPr>
      </w:pPr>
      <w:r w:rsidRPr="002A29EA">
        <w:rPr>
          <w:rFonts w:hint="eastAsia"/>
          <w:color w:val="00B0F0"/>
        </w:rPr>
        <w:t>放松度和疲劳度</w:t>
      </w:r>
    </w:p>
    <w:p w:rsidR="00A01BCB" w:rsidRPr="002A29EA" w:rsidRDefault="00A01BCB" w:rsidP="00C752D9">
      <w:pPr>
        <w:rPr>
          <w:color w:val="00B0F0"/>
        </w:rPr>
      </w:pPr>
      <w:r w:rsidRPr="002A29EA">
        <w:rPr>
          <w:rFonts w:hint="eastAsia"/>
          <w:color w:val="00B0F0"/>
        </w:rPr>
        <w:t>心脏年龄</w:t>
      </w:r>
    </w:p>
    <w:p w:rsidR="00976B37" w:rsidRPr="002A29EA" w:rsidRDefault="00976B37" w:rsidP="00C752D9">
      <w:pPr>
        <w:rPr>
          <w:color w:val="00B0F0"/>
        </w:rPr>
      </w:pPr>
      <w:r w:rsidRPr="002A29EA">
        <w:rPr>
          <w:rFonts w:hint="eastAsia"/>
          <w:color w:val="00B0F0"/>
        </w:rPr>
        <w:t>呼吸速率</w:t>
      </w:r>
    </w:p>
    <w:p w:rsidR="00976B37" w:rsidRPr="002A29EA" w:rsidRDefault="00976B37" w:rsidP="00C752D9">
      <w:pPr>
        <w:rPr>
          <w:color w:val="00B0F0"/>
        </w:rPr>
      </w:pPr>
      <w:r w:rsidRPr="002A29EA">
        <w:rPr>
          <w:rFonts w:hint="eastAsia"/>
          <w:color w:val="00B0F0"/>
        </w:rPr>
        <w:t>心率过快</w:t>
      </w:r>
    </w:p>
    <w:p w:rsidR="00976B37" w:rsidRPr="002A29EA" w:rsidRDefault="00976B37" w:rsidP="00C752D9">
      <w:pPr>
        <w:rPr>
          <w:color w:val="00B0F0"/>
        </w:rPr>
      </w:pPr>
    </w:p>
    <w:p w:rsidR="00976B37" w:rsidRPr="002A29EA" w:rsidRDefault="0065432A" w:rsidP="00762E18">
      <w:pPr>
        <w:pStyle w:val="a5"/>
        <w:numPr>
          <w:ilvl w:val="0"/>
          <w:numId w:val="9"/>
        </w:numPr>
        <w:ind w:firstLineChars="0"/>
        <w:rPr>
          <w:color w:val="00B0F0"/>
        </w:rPr>
      </w:pPr>
      <w:r w:rsidRPr="002A29EA">
        <w:rPr>
          <w:rFonts w:hint="eastAsia"/>
          <w:color w:val="00B0F0"/>
        </w:rPr>
        <w:t>心电算法</w:t>
      </w:r>
    </w:p>
    <w:p w:rsidR="0065432A" w:rsidRPr="002A29EA" w:rsidRDefault="00762E18" w:rsidP="00C752D9">
      <w:pPr>
        <w:rPr>
          <w:color w:val="00B0F0"/>
        </w:rPr>
      </w:pPr>
      <w:r w:rsidRPr="002A29EA">
        <w:rPr>
          <w:rFonts w:hint="eastAsia"/>
          <w:color w:val="00B0F0"/>
        </w:rPr>
        <w:t>NeuroSky</w:t>
      </w:r>
      <w:r w:rsidR="0065432A" w:rsidRPr="002A29EA">
        <w:rPr>
          <w:rFonts w:hint="eastAsia"/>
          <w:color w:val="00B0F0"/>
        </w:rPr>
        <w:t>神念心电算法是行业里最精确的测量和量化心脏信息的方法</w:t>
      </w:r>
    </w:p>
    <w:p w:rsidR="0065432A" w:rsidRPr="002A29EA" w:rsidRDefault="0065432A" w:rsidP="00C752D9">
      <w:pPr>
        <w:rPr>
          <w:color w:val="00B0F0"/>
        </w:rPr>
      </w:pPr>
    </w:p>
    <w:p w:rsidR="0065432A" w:rsidRPr="002A29EA" w:rsidRDefault="00FF7B6F" w:rsidP="000211F9">
      <w:pPr>
        <w:pStyle w:val="a5"/>
        <w:numPr>
          <w:ilvl w:val="0"/>
          <w:numId w:val="9"/>
        </w:numPr>
        <w:ind w:firstLineChars="0"/>
        <w:rPr>
          <w:color w:val="00B0F0"/>
        </w:rPr>
      </w:pPr>
      <w:r w:rsidRPr="002A29EA">
        <w:rPr>
          <w:rFonts w:hint="eastAsia"/>
          <w:color w:val="00B0F0"/>
        </w:rPr>
        <w:t>心电芯片是核心</w:t>
      </w:r>
    </w:p>
    <w:p w:rsidR="00FF7B6F" w:rsidRPr="002A29EA" w:rsidRDefault="00FF7B6F" w:rsidP="00C752D9">
      <w:pPr>
        <w:rPr>
          <w:color w:val="00B0F0"/>
        </w:rPr>
      </w:pPr>
      <w:r w:rsidRPr="002A29EA">
        <w:rPr>
          <w:rFonts w:hint="eastAsia"/>
          <w:color w:val="00B0F0"/>
        </w:rPr>
        <w:t>神念科技的心电芯片是世界上最小的芯片，仅</w:t>
      </w:r>
      <w:r w:rsidRPr="002A29EA">
        <w:rPr>
          <w:rFonts w:hint="eastAsia"/>
          <w:color w:val="00B0F0"/>
        </w:rPr>
        <w:t>3*3mm</w:t>
      </w:r>
      <w:r w:rsidRPr="002A29EA">
        <w:rPr>
          <w:rFonts w:hint="eastAsia"/>
          <w:color w:val="00B0F0"/>
        </w:rPr>
        <w:t>，且功耗低，因此可以嵌在一切小的设备上，如手表，手环等可穿戴设备。</w:t>
      </w:r>
    </w:p>
    <w:p w:rsidR="000211F9" w:rsidRPr="002A29EA" w:rsidRDefault="000211F9" w:rsidP="000211F9">
      <w:pPr>
        <w:pStyle w:val="a5"/>
        <w:numPr>
          <w:ilvl w:val="0"/>
          <w:numId w:val="9"/>
        </w:numPr>
        <w:ind w:firstLineChars="0"/>
        <w:rPr>
          <w:color w:val="00B0F0"/>
        </w:rPr>
      </w:pPr>
      <w:r w:rsidRPr="002A29EA">
        <w:rPr>
          <w:rFonts w:hint="eastAsia"/>
          <w:color w:val="00B0F0"/>
        </w:rPr>
        <w:t>应用案例</w:t>
      </w:r>
      <w:r w:rsidR="00470BD8" w:rsidRPr="002A29EA">
        <w:rPr>
          <w:rFonts w:hint="eastAsia"/>
          <w:color w:val="00B0F0"/>
        </w:rPr>
        <w:t>（国内手机及可穿戴企业相继推出心电功能产品）</w:t>
      </w:r>
    </w:p>
    <w:p w:rsidR="000211F9" w:rsidRPr="002A29EA" w:rsidRDefault="000211F9" w:rsidP="000211F9">
      <w:pPr>
        <w:pStyle w:val="a5"/>
        <w:ind w:left="360" w:firstLineChars="0" w:firstLine="0"/>
        <w:rPr>
          <w:color w:val="00B0F0"/>
        </w:rPr>
      </w:pPr>
      <w:r w:rsidRPr="002A29EA">
        <w:rPr>
          <w:rFonts w:hint="eastAsia"/>
          <w:color w:val="00B0F0"/>
        </w:rPr>
        <w:t>神念科技</w:t>
      </w:r>
      <w:r w:rsidR="00470BD8" w:rsidRPr="002A29EA">
        <w:rPr>
          <w:rFonts w:hint="eastAsia"/>
          <w:color w:val="00B0F0"/>
        </w:rPr>
        <w:t>已与国内知名手机厂商酷派，国外著名企业东芝等合作，将心电芯片用在其手</w:t>
      </w:r>
      <w:r w:rsidR="00470BD8" w:rsidRPr="002A29EA">
        <w:rPr>
          <w:rFonts w:hint="eastAsia"/>
          <w:color w:val="00B0F0"/>
        </w:rPr>
        <w:lastRenderedPageBreak/>
        <w:t>机，手表等产品中。</w:t>
      </w:r>
    </w:p>
    <w:p w:rsidR="00376463" w:rsidRPr="002A29EA" w:rsidRDefault="00376463" w:rsidP="00C752D9">
      <w:pPr>
        <w:rPr>
          <w:color w:val="00B0F0"/>
        </w:rPr>
      </w:pPr>
    </w:p>
    <w:p w:rsidR="00376463" w:rsidRPr="002A29EA" w:rsidRDefault="00376463" w:rsidP="000211F9">
      <w:pPr>
        <w:pStyle w:val="a5"/>
        <w:numPr>
          <w:ilvl w:val="0"/>
          <w:numId w:val="9"/>
        </w:numPr>
        <w:ind w:firstLineChars="0"/>
        <w:rPr>
          <w:color w:val="00B0F0"/>
        </w:rPr>
      </w:pPr>
      <w:r w:rsidRPr="002A29EA">
        <w:rPr>
          <w:rFonts w:hint="eastAsia"/>
          <w:color w:val="00B0F0"/>
        </w:rPr>
        <w:t>“</w:t>
      </w:r>
      <w:r w:rsidRPr="002A29EA">
        <w:rPr>
          <w:rFonts w:hint="eastAsia"/>
          <w:color w:val="00B0F0"/>
        </w:rPr>
        <w:t>2013</w:t>
      </w:r>
      <w:r w:rsidRPr="002A29EA">
        <w:rPr>
          <w:rFonts w:hint="eastAsia"/>
          <w:color w:val="00B0F0"/>
        </w:rPr>
        <w:t>年，全球范围内，运动及个人健康健身类的可穿戴设备收入预计为</w:t>
      </w:r>
      <w:r w:rsidRPr="002A29EA">
        <w:rPr>
          <w:rFonts w:hint="eastAsia"/>
          <w:color w:val="00B0F0"/>
        </w:rPr>
        <w:t>16</w:t>
      </w:r>
      <w:r w:rsidRPr="002A29EA">
        <w:rPr>
          <w:rFonts w:hint="eastAsia"/>
          <w:color w:val="00B0F0"/>
        </w:rPr>
        <w:t>亿美金，</w:t>
      </w:r>
      <w:r w:rsidRPr="002A29EA">
        <w:rPr>
          <w:rFonts w:hint="eastAsia"/>
          <w:color w:val="00B0F0"/>
        </w:rPr>
        <w:t>2016</w:t>
      </w:r>
      <w:r w:rsidRPr="002A29EA">
        <w:rPr>
          <w:rFonts w:hint="eastAsia"/>
          <w:color w:val="00B0F0"/>
        </w:rPr>
        <w:t>年将增至</w:t>
      </w:r>
      <w:r w:rsidRPr="002A29EA">
        <w:rPr>
          <w:rFonts w:hint="eastAsia"/>
          <w:color w:val="00B0F0"/>
        </w:rPr>
        <w:t>5</w:t>
      </w:r>
      <w:r w:rsidRPr="002A29EA">
        <w:rPr>
          <w:rFonts w:hint="eastAsia"/>
          <w:color w:val="00B0F0"/>
        </w:rPr>
        <w:t>亿美金。</w:t>
      </w:r>
      <w:r w:rsidRPr="002A29EA">
        <w:rPr>
          <w:color w:val="00B0F0"/>
        </w:rPr>
        <w:t>”</w:t>
      </w:r>
      <w:r w:rsidRPr="002A29EA">
        <w:rPr>
          <w:rFonts w:hint="eastAsia"/>
          <w:color w:val="00B0F0"/>
        </w:rPr>
        <w:t>-</w:t>
      </w:r>
      <w:r w:rsidRPr="002A29EA">
        <w:rPr>
          <w:rFonts w:hint="eastAsia"/>
          <w:color w:val="00B0F0"/>
        </w:rPr>
        <w:t>市场调研公司</w:t>
      </w:r>
      <w:r w:rsidRPr="002A29EA">
        <w:rPr>
          <w:rFonts w:hint="eastAsia"/>
          <w:color w:val="00B0F0"/>
        </w:rPr>
        <w:t xml:space="preserve"> Gartner Research</w:t>
      </w:r>
    </w:p>
    <w:p w:rsidR="00376463" w:rsidRPr="002A29EA" w:rsidRDefault="00376463" w:rsidP="00C752D9">
      <w:pPr>
        <w:rPr>
          <w:color w:val="00B0F0"/>
        </w:rPr>
      </w:pPr>
    </w:p>
    <w:p w:rsidR="00376463" w:rsidRPr="002A29EA" w:rsidRDefault="00376463" w:rsidP="000211F9">
      <w:pPr>
        <w:pStyle w:val="a5"/>
        <w:numPr>
          <w:ilvl w:val="0"/>
          <w:numId w:val="9"/>
        </w:numPr>
        <w:ind w:firstLineChars="0"/>
        <w:rPr>
          <w:color w:val="00B0F0"/>
        </w:rPr>
      </w:pPr>
      <w:r w:rsidRPr="002A29EA">
        <w:rPr>
          <w:rFonts w:hint="eastAsia"/>
          <w:color w:val="00B0F0"/>
        </w:rPr>
        <w:t>想了解更多</w:t>
      </w:r>
      <w:r w:rsidR="000A43F8" w:rsidRPr="002A29EA">
        <w:rPr>
          <w:rFonts w:hint="eastAsia"/>
          <w:color w:val="00B0F0"/>
        </w:rPr>
        <w:t>,</w:t>
      </w:r>
      <w:r w:rsidR="000A43F8" w:rsidRPr="002A29EA">
        <w:rPr>
          <w:rFonts w:hint="eastAsia"/>
          <w:color w:val="00B0F0"/>
        </w:rPr>
        <w:t>现在就联系我们！</w:t>
      </w:r>
    </w:p>
    <w:p w:rsidR="000A43F8" w:rsidRPr="002A29EA" w:rsidRDefault="000A43F8" w:rsidP="00C752D9">
      <w:pPr>
        <w:rPr>
          <w:color w:val="00B0F0"/>
        </w:rPr>
      </w:pPr>
      <w:r w:rsidRPr="002A29EA">
        <w:rPr>
          <w:rFonts w:hint="eastAsia"/>
          <w:color w:val="00B0F0"/>
        </w:rPr>
        <w:t>联系我们</w:t>
      </w:r>
    </w:p>
    <w:p w:rsidR="000A43F8" w:rsidRPr="002A29EA" w:rsidRDefault="000A43F8" w:rsidP="00C752D9">
      <w:pPr>
        <w:rPr>
          <w:color w:val="00B0F0"/>
        </w:rPr>
      </w:pPr>
    </w:p>
    <w:p w:rsidR="00052796" w:rsidRPr="002A29EA" w:rsidRDefault="00052796" w:rsidP="00C752D9">
      <w:pPr>
        <w:rPr>
          <w:color w:val="00B0F0"/>
        </w:rPr>
      </w:pPr>
    </w:p>
    <w:p w:rsidR="00052796" w:rsidRPr="002A29EA" w:rsidRDefault="00052796" w:rsidP="00C752D9">
      <w:pPr>
        <w:rPr>
          <w:color w:val="00B0F0"/>
        </w:rPr>
      </w:pPr>
      <w:r w:rsidRPr="002A29EA">
        <w:rPr>
          <w:rFonts w:hint="eastAsia"/>
          <w:color w:val="00B0F0"/>
        </w:rPr>
        <w:t>心电硬件</w:t>
      </w:r>
    </w:p>
    <w:p w:rsidR="00052796" w:rsidRPr="002A29EA" w:rsidRDefault="00052796" w:rsidP="00FD6280">
      <w:pPr>
        <w:pStyle w:val="a5"/>
        <w:numPr>
          <w:ilvl w:val="0"/>
          <w:numId w:val="10"/>
        </w:numPr>
        <w:ind w:firstLineChars="0"/>
        <w:rPr>
          <w:color w:val="00B0F0"/>
        </w:rPr>
      </w:pPr>
      <w:r w:rsidRPr="002A29EA">
        <w:rPr>
          <w:rFonts w:hint="eastAsia"/>
          <w:color w:val="00B0F0"/>
        </w:rPr>
        <w:t>单芯片解决方案</w:t>
      </w:r>
    </w:p>
    <w:p w:rsidR="00052796" w:rsidRPr="002A29EA" w:rsidRDefault="00FD6280" w:rsidP="00C752D9">
      <w:pPr>
        <w:rPr>
          <w:color w:val="00B0F0"/>
        </w:rPr>
      </w:pPr>
      <w:r w:rsidRPr="002A29EA">
        <w:rPr>
          <w:rFonts w:hint="eastAsia"/>
          <w:color w:val="00B0F0"/>
        </w:rPr>
        <w:t>NeuroSky</w:t>
      </w:r>
      <w:r w:rsidRPr="002A29EA">
        <w:rPr>
          <w:rFonts w:hint="eastAsia"/>
          <w:color w:val="00B0F0"/>
        </w:rPr>
        <w:t>神念科技</w:t>
      </w:r>
      <w:r w:rsidR="0039590F" w:rsidRPr="002A29EA">
        <w:rPr>
          <w:rFonts w:hint="eastAsia"/>
          <w:color w:val="00B0F0"/>
        </w:rPr>
        <w:t>BMD</w:t>
      </w:r>
      <w:r w:rsidR="0039590F" w:rsidRPr="002A29EA">
        <w:rPr>
          <w:rFonts w:hint="eastAsia"/>
          <w:color w:val="00B0F0"/>
        </w:rPr>
        <w:t>是单一</w:t>
      </w:r>
      <w:r w:rsidR="00052796" w:rsidRPr="002A29EA">
        <w:rPr>
          <w:rFonts w:hint="eastAsia"/>
          <w:color w:val="00B0F0"/>
        </w:rPr>
        <w:t>芯片解决方案</w:t>
      </w:r>
      <w:r w:rsidR="0039590F" w:rsidRPr="002A29EA">
        <w:rPr>
          <w:rFonts w:hint="eastAsia"/>
          <w:color w:val="00B0F0"/>
        </w:rPr>
        <w:t>，体积小，功耗低，适合用于可穿戴设备及便携式设备中</w:t>
      </w:r>
      <w:r w:rsidR="00052796" w:rsidRPr="002A29EA">
        <w:rPr>
          <w:rFonts w:hint="eastAsia"/>
          <w:color w:val="00B0F0"/>
        </w:rPr>
        <w:t>。</w:t>
      </w:r>
      <w:r w:rsidR="0039590F" w:rsidRPr="002A29EA">
        <w:rPr>
          <w:rFonts w:hint="eastAsia"/>
          <w:color w:val="00B0F0"/>
        </w:rPr>
        <w:t>我们的芯片可以很容易的嵌入在可穿戴设备中，与目标系统的集成非常简单。</w:t>
      </w:r>
    </w:p>
    <w:p w:rsidR="00F50BF7" w:rsidRPr="002A29EA" w:rsidRDefault="00F50BF7" w:rsidP="00C752D9">
      <w:pPr>
        <w:rPr>
          <w:color w:val="00B0F0"/>
        </w:rPr>
      </w:pPr>
    </w:p>
    <w:p w:rsidR="00F50BF7" w:rsidRPr="002A29EA" w:rsidRDefault="00F50BF7" w:rsidP="00F50BF7">
      <w:pPr>
        <w:pStyle w:val="a5"/>
        <w:numPr>
          <w:ilvl w:val="0"/>
          <w:numId w:val="10"/>
        </w:numPr>
        <w:autoSpaceDE w:val="0"/>
        <w:autoSpaceDN w:val="0"/>
        <w:adjustRightInd w:val="0"/>
        <w:ind w:firstLineChars="0"/>
        <w:jc w:val="left"/>
        <w:rPr>
          <w:rFonts w:ascii="华文细黑" w:eastAsia="华文细黑" w:cs="华文细黑"/>
          <w:color w:val="00B0F0"/>
          <w:kern w:val="0"/>
          <w:sz w:val="20"/>
          <w:szCs w:val="20"/>
        </w:rPr>
      </w:pPr>
      <w:r w:rsidRPr="002A29EA">
        <w:rPr>
          <w:rFonts w:ascii="华文细黑" w:eastAsia="华文细黑" w:cs="华文细黑"/>
          <w:color w:val="00B0F0"/>
          <w:kern w:val="0"/>
          <w:sz w:val="20"/>
          <w:szCs w:val="20"/>
        </w:rPr>
        <w:t>BMD101</w:t>
      </w:r>
      <w:r w:rsidRPr="002A29EA">
        <w:rPr>
          <w:rFonts w:ascii="华文细黑" w:eastAsia="华文细黑" w:cs="华文细黑" w:hint="eastAsia"/>
          <w:color w:val="00B0F0"/>
          <w:kern w:val="0"/>
          <w:sz w:val="20"/>
          <w:szCs w:val="20"/>
        </w:rPr>
        <w:t>是</w:t>
      </w:r>
      <w:r w:rsidRPr="002A29EA">
        <w:rPr>
          <w:rFonts w:ascii="华文细黑" w:eastAsia="华文细黑" w:cs="华文细黑"/>
          <w:color w:val="00B0F0"/>
          <w:kern w:val="0"/>
          <w:sz w:val="20"/>
          <w:szCs w:val="20"/>
        </w:rPr>
        <w:t>NeuroSky</w:t>
      </w:r>
      <w:r w:rsidRPr="002A29EA">
        <w:rPr>
          <w:rFonts w:ascii="华文细黑" w:eastAsia="华文细黑" w:cs="华文细黑" w:hint="eastAsia"/>
          <w:color w:val="00B0F0"/>
          <w:kern w:val="0"/>
          <w:sz w:val="20"/>
          <w:szCs w:val="20"/>
        </w:rPr>
        <w:t>（神念科技）的第三代生物信号检测和处理的片上设备。它具有先进的模拟前端电路和灵活强大的数字信号处理结构。它可以采集从</w:t>
      </w:r>
      <w:r w:rsidRPr="002A29EA">
        <w:rPr>
          <w:rFonts w:ascii="华文细黑" w:eastAsia="华文细黑" w:cs="华文细黑"/>
          <w:color w:val="00B0F0"/>
          <w:kern w:val="0"/>
          <w:sz w:val="20"/>
          <w:szCs w:val="20"/>
        </w:rPr>
        <w:t>uV</w:t>
      </w:r>
      <w:r w:rsidRPr="002A29EA">
        <w:rPr>
          <w:rFonts w:ascii="华文细黑" w:eastAsia="华文细黑" w:cs="华文细黑" w:hint="eastAsia"/>
          <w:color w:val="00B0F0"/>
          <w:kern w:val="0"/>
          <w:sz w:val="20"/>
          <w:szCs w:val="20"/>
        </w:rPr>
        <w:t>到</w:t>
      </w:r>
      <w:r w:rsidRPr="002A29EA">
        <w:rPr>
          <w:rFonts w:ascii="华文细黑" w:eastAsia="华文细黑" w:cs="华文细黑"/>
          <w:color w:val="00B0F0"/>
          <w:kern w:val="0"/>
          <w:sz w:val="20"/>
          <w:szCs w:val="20"/>
        </w:rPr>
        <w:t>mV</w:t>
      </w:r>
      <w:r w:rsidRPr="002A29EA">
        <w:rPr>
          <w:rFonts w:ascii="华文细黑" w:eastAsia="华文细黑" w:cs="华文细黑" w:hint="eastAsia"/>
          <w:color w:val="00B0F0"/>
          <w:kern w:val="0"/>
          <w:sz w:val="20"/>
          <w:szCs w:val="20"/>
        </w:rPr>
        <w:t>的生物信号，然后经过</w:t>
      </w:r>
      <w:r w:rsidRPr="002A29EA">
        <w:rPr>
          <w:rFonts w:ascii="华文细黑" w:eastAsia="华文细黑" w:cs="华文细黑"/>
          <w:color w:val="00B0F0"/>
          <w:kern w:val="0"/>
          <w:sz w:val="20"/>
          <w:szCs w:val="20"/>
        </w:rPr>
        <w:t>Neurosky</w:t>
      </w:r>
      <w:r w:rsidRPr="002A29EA">
        <w:rPr>
          <w:rFonts w:ascii="华文细黑" w:eastAsia="华文细黑" w:cs="华文细黑" w:hint="eastAsia"/>
          <w:color w:val="00B0F0"/>
          <w:kern w:val="0"/>
          <w:sz w:val="20"/>
          <w:szCs w:val="20"/>
        </w:rPr>
        <w:t>的专利算法处理。</w:t>
      </w:r>
    </w:p>
    <w:p w:rsidR="00F50BF7" w:rsidRPr="002A29EA" w:rsidRDefault="00F50BF7" w:rsidP="00F50BF7">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低噪音放大器和</w:t>
      </w:r>
      <w:r w:rsidRPr="002A29EA">
        <w:rPr>
          <w:rFonts w:ascii="华文细黑" w:eastAsia="华文细黑" w:cs="华文细黑"/>
          <w:color w:val="00B0F0"/>
          <w:kern w:val="0"/>
          <w:sz w:val="20"/>
          <w:szCs w:val="20"/>
        </w:rPr>
        <w:t>ADC</w:t>
      </w:r>
      <w:r w:rsidRPr="002A29EA">
        <w:rPr>
          <w:rFonts w:ascii="华文细黑" w:eastAsia="华文细黑" w:cs="华文细黑" w:hint="eastAsia"/>
          <w:color w:val="00B0F0"/>
          <w:kern w:val="0"/>
          <w:sz w:val="20"/>
          <w:szCs w:val="20"/>
        </w:rPr>
        <w:t>模数转换器是</w:t>
      </w:r>
      <w:r w:rsidRPr="002A29EA">
        <w:rPr>
          <w:rFonts w:ascii="华文细黑" w:eastAsia="华文细黑" w:cs="华文细黑"/>
          <w:color w:val="00B0F0"/>
          <w:kern w:val="0"/>
          <w:sz w:val="20"/>
          <w:szCs w:val="20"/>
        </w:rPr>
        <w:t>BMD101</w:t>
      </w:r>
      <w:r w:rsidRPr="002A29EA">
        <w:rPr>
          <w:rFonts w:ascii="华文细黑" w:eastAsia="华文细黑" w:cs="华文细黑" w:hint="eastAsia"/>
          <w:color w:val="00B0F0"/>
          <w:kern w:val="0"/>
          <w:sz w:val="20"/>
          <w:szCs w:val="20"/>
        </w:rPr>
        <w:t>模拟前端的主要组成部分。</w:t>
      </w:r>
      <w:r w:rsidRPr="002A29EA">
        <w:rPr>
          <w:rFonts w:ascii="华文细黑" w:eastAsia="华文细黑" w:cs="华文细黑"/>
          <w:color w:val="00B0F0"/>
          <w:kern w:val="0"/>
          <w:sz w:val="20"/>
          <w:szCs w:val="20"/>
        </w:rPr>
        <w:t>BMD101</w:t>
      </w:r>
      <w:r w:rsidR="00FD6280" w:rsidRPr="002A29EA">
        <w:rPr>
          <w:rFonts w:ascii="华文细黑" w:eastAsia="华文细黑" w:cs="华文细黑" w:hint="eastAsia"/>
          <w:color w:val="00B0F0"/>
          <w:kern w:val="0"/>
          <w:sz w:val="20"/>
          <w:szCs w:val="20"/>
        </w:rPr>
        <w:t>具有极低的系</w:t>
      </w:r>
      <w:r w:rsidRPr="002A29EA">
        <w:rPr>
          <w:rFonts w:ascii="华文细黑" w:eastAsia="华文细黑" w:cs="华文细黑" w:hint="eastAsia"/>
          <w:color w:val="00B0F0"/>
          <w:kern w:val="0"/>
          <w:sz w:val="20"/>
          <w:szCs w:val="20"/>
        </w:rPr>
        <w:t>统噪声和可控增益</w:t>
      </w:r>
      <w:r w:rsidRPr="002A29EA">
        <w:rPr>
          <w:rFonts w:ascii="华文细黑" w:eastAsia="华文细黑" w:cs="华文细黑"/>
          <w:color w:val="00B0F0"/>
          <w:kern w:val="0"/>
          <w:sz w:val="20"/>
          <w:szCs w:val="20"/>
        </w:rPr>
        <w:t>,</w:t>
      </w:r>
      <w:r w:rsidRPr="002A29EA">
        <w:rPr>
          <w:rFonts w:ascii="华文细黑" w:eastAsia="华文细黑" w:cs="华文细黑" w:hint="eastAsia"/>
          <w:color w:val="00B0F0"/>
          <w:kern w:val="0"/>
          <w:sz w:val="20"/>
          <w:szCs w:val="20"/>
        </w:rPr>
        <w:t>因此可以有效地检测到生物信号</w:t>
      </w:r>
      <w:r w:rsidRPr="002A29EA">
        <w:rPr>
          <w:rFonts w:ascii="华文细黑" w:eastAsia="华文细黑" w:cs="华文细黑"/>
          <w:color w:val="00B0F0"/>
          <w:kern w:val="0"/>
          <w:sz w:val="20"/>
          <w:szCs w:val="20"/>
        </w:rPr>
        <w:t>,</w:t>
      </w:r>
      <w:r w:rsidRPr="002A29EA">
        <w:rPr>
          <w:rFonts w:ascii="华文细黑" w:eastAsia="华文细黑" w:cs="华文细黑" w:hint="eastAsia"/>
          <w:color w:val="00B0F0"/>
          <w:kern w:val="0"/>
          <w:sz w:val="20"/>
          <w:szCs w:val="20"/>
        </w:rPr>
        <w:t>并使用</w:t>
      </w:r>
      <w:r w:rsidRPr="002A29EA">
        <w:rPr>
          <w:rFonts w:ascii="华文细黑" w:eastAsia="华文细黑" w:cs="华文细黑"/>
          <w:color w:val="00B0F0"/>
          <w:kern w:val="0"/>
          <w:sz w:val="20"/>
          <w:szCs w:val="20"/>
        </w:rPr>
        <w:t>16</w:t>
      </w:r>
      <w:r w:rsidRPr="002A29EA">
        <w:rPr>
          <w:rFonts w:ascii="华文细黑" w:eastAsia="华文细黑" w:cs="华文细黑" w:hint="eastAsia"/>
          <w:color w:val="00B0F0"/>
          <w:kern w:val="0"/>
          <w:sz w:val="20"/>
          <w:szCs w:val="20"/>
        </w:rPr>
        <w:t>位高精度</w:t>
      </w:r>
      <w:r w:rsidRPr="002A29EA">
        <w:rPr>
          <w:rFonts w:ascii="华文细黑" w:eastAsia="华文细黑" w:cs="华文细黑"/>
          <w:color w:val="00B0F0"/>
          <w:kern w:val="0"/>
          <w:sz w:val="20"/>
          <w:szCs w:val="20"/>
        </w:rPr>
        <w:t>ADC</w:t>
      </w:r>
      <w:r w:rsidRPr="002A29EA">
        <w:rPr>
          <w:rFonts w:ascii="华文细黑" w:eastAsia="华文细黑" w:cs="华文细黑" w:hint="eastAsia"/>
          <w:color w:val="00B0F0"/>
          <w:kern w:val="0"/>
          <w:sz w:val="20"/>
          <w:szCs w:val="20"/>
        </w:rPr>
        <w:t>模拟数字转换器把它们转化成数字信号。模拟前端还包含一个检测感应器脱落的电路。</w:t>
      </w:r>
    </w:p>
    <w:p w:rsidR="00FD6280" w:rsidRPr="002A29EA" w:rsidRDefault="00FD6280" w:rsidP="00F50BF7">
      <w:pPr>
        <w:autoSpaceDE w:val="0"/>
        <w:autoSpaceDN w:val="0"/>
        <w:adjustRightInd w:val="0"/>
        <w:jc w:val="left"/>
        <w:rPr>
          <w:rFonts w:ascii="华文细黑" w:eastAsia="华文细黑" w:cs="华文细黑"/>
          <w:color w:val="00B0F0"/>
          <w:kern w:val="0"/>
          <w:sz w:val="20"/>
          <w:szCs w:val="20"/>
        </w:rPr>
      </w:pPr>
    </w:p>
    <w:p w:rsidR="00F50BF7" w:rsidRPr="002A29EA" w:rsidRDefault="00F50BF7" w:rsidP="00F50BF7">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color w:val="00B0F0"/>
          <w:kern w:val="0"/>
          <w:sz w:val="20"/>
          <w:szCs w:val="20"/>
        </w:rPr>
        <w:t>BMD101</w:t>
      </w:r>
      <w:r w:rsidRPr="002A29EA">
        <w:rPr>
          <w:rFonts w:ascii="华文细黑" w:eastAsia="华文细黑" w:cs="华文细黑" w:hint="eastAsia"/>
          <w:color w:val="00B0F0"/>
          <w:kern w:val="0"/>
          <w:sz w:val="20"/>
          <w:szCs w:val="20"/>
        </w:rPr>
        <w:t>的核心是一个功能强大的系统管理单元。它负责整体系统配置、运行管理、内外通讯、专有算法计算和电源管理。</w:t>
      </w:r>
      <w:r w:rsidRPr="002A29EA">
        <w:rPr>
          <w:rFonts w:ascii="华文细黑" w:eastAsia="华文细黑" w:cs="华文细黑"/>
          <w:color w:val="00B0F0"/>
          <w:kern w:val="0"/>
          <w:sz w:val="20"/>
          <w:szCs w:val="20"/>
        </w:rPr>
        <w:t>BMD101</w:t>
      </w:r>
      <w:r w:rsidRPr="002A29EA">
        <w:rPr>
          <w:rFonts w:ascii="华文细黑" w:eastAsia="华文细黑" w:cs="华文细黑" w:hint="eastAsia"/>
          <w:color w:val="00B0F0"/>
          <w:kern w:val="0"/>
          <w:sz w:val="20"/>
          <w:szCs w:val="20"/>
        </w:rPr>
        <w:t>还配有固化</w:t>
      </w:r>
      <w:r w:rsidRPr="002A29EA">
        <w:rPr>
          <w:rFonts w:ascii="华文细黑" w:eastAsia="华文细黑" w:cs="华文细黑"/>
          <w:color w:val="00B0F0"/>
          <w:kern w:val="0"/>
          <w:sz w:val="20"/>
          <w:szCs w:val="20"/>
        </w:rPr>
        <w:t>DSP</w:t>
      </w:r>
      <w:r w:rsidRPr="002A29EA">
        <w:rPr>
          <w:rFonts w:ascii="华文细黑" w:eastAsia="华文细黑" w:cs="华文细黑" w:hint="eastAsia"/>
          <w:color w:val="00B0F0"/>
          <w:kern w:val="0"/>
          <w:sz w:val="20"/>
          <w:szCs w:val="20"/>
        </w:rPr>
        <w:t xml:space="preserve">数字信号处理模块来加速对系统管理单元监控下的各种数字滤波的计算。它可以过滤掉50hz和60hz的电源，并用一个稳固的带通滤波器（0.5hz </w:t>
      </w:r>
      <w:r w:rsidRPr="002A29EA">
        <w:rPr>
          <w:rFonts w:ascii="华文细黑" w:eastAsia="华文细黑" w:cs="华文细黑"/>
          <w:color w:val="00B0F0"/>
          <w:kern w:val="0"/>
          <w:sz w:val="20"/>
          <w:szCs w:val="20"/>
        </w:rPr>
        <w:t>–</w:t>
      </w:r>
      <w:r w:rsidRPr="002A29EA">
        <w:rPr>
          <w:rFonts w:ascii="华文细黑" w:eastAsia="华文细黑" w:cs="华文细黑" w:hint="eastAsia"/>
          <w:color w:val="00B0F0"/>
          <w:kern w:val="0"/>
          <w:sz w:val="20"/>
          <w:szCs w:val="20"/>
        </w:rPr>
        <w:t xml:space="preserve"> 100hz）作为嵌入式的过滤器。</w:t>
      </w:r>
    </w:p>
    <w:p w:rsidR="00BE368C" w:rsidRPr="002A29EA" w:rsidRDefault="00BE368C" w:rsidP="00F50BF7">
      <w:pPr>
        <w:autoSpaceDE w:val="0"/>
        <w:autoSpaceDN w:val="0"/>
        <w:adjustRightInd w:val="0"/>
        <w:jc w:val="left"/>
        <w:rPr>
          <w:rFonts w:ascii="华文细黑" w:eastAsia="华文细黑" w:cs="华文细黑"/>
          <w:color w:val="00B0F0"/>
          <w:kern w:val="0"/>
          <w:sz w:val="20"/>
          <w:szCs w:val="20"/>
        </w:rPr>
      </w:pPr>
    </w:p>
    <w:p w:rsidR="00BE368C" w:rsidRPr="002A29EA" w:rsidRDefault="00BE368C" w:rsidP="00F50BF7">
      <w:pPr>
        <w:autoSpaceDE w:val="0"/>
        <w:autoSpaceDN w:val="0"/>
        <w:adjustRightInd w:val="0"/>
        <w:jc w:val="left"/>
        <w:rPr>
          <w:rFonts w:ascii="华文细黑" w:eastAsia="华文细黑" w:cs="华文细黑"/>
          <w:color w:val="00B0F0"/>
          <w:kern w:val="0"/>
          <w:sz w:val="20"/>
          <w:szCs w:val="20"/>
        </w:rPr>
      </w:pPr>
    </w:p>
    <w:p w:rsidR="00BE368C" w:rsidRPr="002A29EA" w:rsidRDefault="00BE368C" w:rsidP="00F50BF7">
      <w:pPr>
        <w:autoSpaceDE w:val="0"/>
        <w:autoSpaceDN w:val="0"/>
        <w:adjustRightInd w:val="0"/>
        <w:jc w:val="left"/>
        <w:rPr>
          <w:rFonts w:ascii="华文细黑" w:eastAsia="华文细黑" w:cs="华文细黑"/>
          <w:color w:val="00B0F0"/>
          <w:kern w:val="0"/>
          <w:sz w:val="20"/>
          <w:szCs w:val="20"/>
        </w:rPr>
      </w:pPr>
    </w:p>
    <w:p w:rsidR="00BE368C" w:rsidRPr="002A29EA" w:rsidRDefault="00BE368C" w:rsidP="00FD6280">
      <w:pPr>
        <w:pStyle w:val="a5"/>
        <w:numPr>
          <w:ilvl w:val="0"/>
          <w:numId w:val="10"/>
        </w:numPr>
        <w:autoSpaceDE w:val="0"/>
        <w:autoSpaceDN w:val="0"/>
        <w:adjustRightInd w:val="0"/>
        <w:ind w:firstLineChars="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特点和优势</w:t>
      </w:r>
    </w:p>
    <w:p w:rsidR="00FD6280" w:rsidRPr="002A29EA" w:rsidRDefault="00FD6280" w:rsidP="00FD6280">
      <w:pPr>
        <w:pStyle w:val="a5"/>
        <w:autoSpaceDE w:val="0"/>
        <w:autoSpaceDN w:val="0"/>
        <w:adjustRightInd w:val="0"/>
        <w:ind w:left="360" w:firstLineChars="0" w:firstLine="0"/>
        <w:jc w:val="left"/>
        <w:rPr>
          <w:rFonts w:ascii="华文细黑" w:eastAsia="华文细黑" w:cs="华文细黑"/>
          <w:color w:val="00B0F0"/>
          <w:kern w:val="0"/>
          <w:sz w:val="20"/>
          <w:szCs w:val="20"/>
        </w:rPr>
      </w:pPr>
    </w:p>
    <w:p w:rsidR="00FD6280" w:rsidRPr="002A29EA" w:rsidRDefault="00FD6280" w:rsidP="00FD6280">
      <w:pPr>
        <w:autoSpaceDE w:val="0"/>
        <w:autoSpaceDN w:val="0"/>
        <w:adjustRightInd w:val="0"/>
        <w:jc w:val="left"/>
        <w:rPr>
          <w:rFonts w:ascii="STHeitiSC-Light" w:eastAsia="STHeitiSC-Light" w:cs="STHeitiSC-Light"/>
          <w:color w:val="00B0F0"/>
          <w:kern w:val="0"/>
          <w:sz w:val="20"/>
          <w:szCs w:val="20"/>
        </w:rPr>
      </w:pPr>
      <w:r w:rsidRPr="002A29EA">
        <w:rPr>
          <w:rFonts w:ascii="STHeitiSC-Light" w:eastAsia="STHeitiSC-Light" w:cs="STHeitiSC-Light" w:hint="eastAsia"/>
          <w:color w:val="00B0F0"/>
          <w:kern w:val="0"/>
          <w:sz w:val="20"/>
          <w:szCs w:val="20"/>
        </w:rPr>
        <w:t>传感器材质</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•不锈钢</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•氯化银</w:t>
      </w:r>
    </w:p>
    <w:p w:rsidR="00FD6280" w:rsidRPr="002A29EA" w:rsidRDefault="00A51095" w:rsidP="00A51095">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w:t>
      </w:r>
      <w:r w:rsidR="00FD6280" w:rsidRPr="002A29EA">
        <w:rPr>
          <w:rFonts w:ascii="华文细黑" w:eastAsia="华文细黑" w:cs="华文细黑"/>
          <w:color w:val="00B0F0"/>
          <w:kern w:val="0"/>
          <w:sz w:val="20"/>
          <w:szCs w:val="20"/>
        </w:rPr>
        <w:t>镀银铜粉</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color w:val="00B0F0"/>
          <w:kern w:val="0"/>
          <w:sz w:val="20"/>
          <w:szCs w:val="20"/>
        </w:rPr>
        <w:t> </w:t>
      </w:r>
      <w:r w:rsidR="00A51095" w:rsidRPr="002A29EA">
        <w:rPr>
          <w:rFonts w:ascii="华文细黑" w:eastAsia="华文细黑" w:cs="华文细黑" w:hint="eastAsia"/>
          <w:color w:val="00B0F0"/>
          <w:kern w:val="0"/>
          <w:sz w:val="20"/>
          <w:szCs w:val="20"/>
        </w:rPr>
        <w:t>•</w:t>
      </w:r>
      <w:r w:rsidRPr="002A29EA">
        <w:rPr>
          <w:rFonts w:ascii="华文细黑" w:eastAsia="华文细黑" w:cs="华文细黑"/>
          <w:color w:val="00B0F0"/>
          <w:kern w:val="0"/>
          <w:sz w:val="20"/>
          <w:szCs w:val="20"/>
        </w:rPr>
        <w:t>导电布</w:t>
      </w:r>
    </w:p>
    <w:p w:rsidR="00FD6280"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w:t>
      </w:r>
      <w:r w:rsidR="00FD6280" w:rsidRPr="002A29EA">
        <w:rPr>
          <w:rFonts w:ascii="华文细黑" w:eastAsia="华文细黑" w:cs="华文细黑"/>
          <w:color w:val="00B0F0"/>
          <w:kern w:val="0"/>
          <w:sz w:val="20"/>
          <w:szCs w:val="20"/>
        </w:rPr>
        <w:t>导电橡胶</w:t>
      </w:r>
    </w:p>
    <w:p w:rsidR="00FD6280"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w:t>
      </w:r>
      <w:r w:rsidR="00FD6280" w:rsidRPr="002A29EA">
        <w:rPr>
          <w:rFonts w:ascii="华文细黑" w:eastAsia="华文细黑" w:cs="华文细黑" w:hint="eastAsia"/>
          <w:color w:val="00B0F0"/>
          <w:kern w:val="0"/>
          <w:sz w:val="20"/>
          <w:szCs w:val="20"/>
        </w:rPr>
        <w:t>黄金</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p>
    <w:p w:rsidR="00FD6280" w:rsidRPr="002A29EA" w:rsidRDefault="00FD6280" w:rsidP="00FD6280">
      <w:pPr>
        <w:autoSpaceDE w:val="0"/>
        <w:autoSpaceDN w:val="0"/>
        <w:adjustRightInd w:val="0"/>
        <w:jc w:val="left"/>
        <w:rPr>
          <w:rFonts w:ascii="STHeitiSC-Light" w:eastAsia="STHeitiSC-Light" w:cs="STHeitiSC-Light"/>
          <w:color w:val="00B0F0"/>
          <w:kern w:val="0"/>
          <w:sz w:val="20"/>
          <w:szCs w:val="20"/>
        </w:rPr>
      </w:pPr>
      <w:r w:rsidRPr="002A29EA">
        <w:rPr>
          <w:rFonts w:ascii="STHeitiSC-Light" w:eastAsia="STHeitiSC-Light" w:cs="STHeitiSC-Light" w:hint="eastAsia"/>
          <w:color w:val="00B0F0"/>
          <w:kern w:val="0"/>
          <w:sz w:val="20"/>
          <w:szCs w:val="20"/>
        </w:rPr>
        <w:t>传感器尺寸</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•传感器的最小直径为</w:t>
      </w:r>
      <w:r w:rsidRPr="002A29EA">
        <w:rPr>
          <w:rFonts w:ascii="华文细黑" w:eastAsia="华文细黑" w:cs="华文细黑"/>
          <w:color w:val="00B0F0"/>
          <w:kern w:val="0"/>
          <w:sz w:val="20"/>
          <w:szCs w:val="20"/>
        </w:rPr>
        <w:t>5mm</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•建议传感器直径为</w:t>
      </w:r>
      <w:r w:rsidRPr="002A29EA">
        <w:rPr>
          <w:rFonts w:ascii="华文细黑" w:eastAsia="华文细黑" w:cs="华文细黑"/>
          <w:color w:val="00B0F0"/>
          <w:kern w:val="0"/>
          <w:sz w:val="20"/>
          <w:szCs w:val="20"/>
        </w:rPr>
        <w:t>10mm</w:t>
      </w: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p>
    <w:p w:rsidR="00FD6280" w:rsidRPr="002A29EA" w:rsidRDefault="00FD6280" w:rsidP="00FD6280">
      <w:pPr>
        <w:autoSpaceDE w:val="0"/>
        <w:autoSpaceDN w:val="0"/>
        <w:adjustRightInd w:val="0"/>
        <w:jc w:val="left"/>
        <w:rPr>
          <w:rFonts w:ascii="STHeitiSC-Medium" w:eastAsia="STHeitiSC-Medium" w:cs="STHeitiSC-Medium"/>
          <w:color w:val="00B0F0"/>
          <w:kern w:val="0"/>
          <w:sz w:val="28"/>
          <w:szCs w:val="28"/>
        </w:rPr>
      </w:pPr>
      <w:r w:rsidRPr="002A29EA">
        <w:rPr>
          <w:rFonts w:ascii="STHeitiSC-Medium" w:eastAsia="STHeitiSC-Medium" w:cs="STHeitiSC-Medium" w:hint="eastAsia"/>
          <w:color w:val="00B0F0"/>
          <w:kern w:val="0"/>
          <w:sz w:val="28"/>
          <w:szCs w:val="28"/>
        </w:rPr>
        <w:t>目标应用</w:t>
      </w:r>
    </w:p>
    <w:p w:rsidR="00A51095"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lastRenderedPageBreak/>
        <w:t>移动健康健身设备</w:t>
      </w:r>
    </w:p>
    <w:p w:rsidR="00A51095"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便携式心电图，心率及心率变异性监测设备</w:t>
      </w:r>
    </w:p>
    <w:p w:rsidR="00A51095"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便携式健康监测设备（压力计）</w:t>
      </w:r>
    </w:p>
    <w:p w:rsidR="00A51095"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运动及训练用设备</w:t>
      </w:r>
    </w:p>
    <w:p w:rsidR="00A51095"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娱乐用心率监测器</w:t>
      </w:r>
    </w:p>
    <w:p w:rsidR="00A51095" w:rsidRPr="002A29EA" w:rsidRDefault="00A51095" w:rsidP="00FD6280">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心率及心率变异性监控设备（运动员用的疲劳测量计）</w:t>
      </w:r>
    </w:p>
    <w:p w:rsidR="00FD6280" w:rsidRPr="002A29EA" w:rsidRDefault="00FD6280" w:rsidP="00FD6280">
      <w:pPr>
        <w:autoSpaceDE w:val="0"/>
        <w:autoSpaceDN w:val="0"/>
        <w:adjustRightInd w:val="0"/>
        <w:jc w:val="left"/>
        <w:rPr>
          <w:rFonts w:ascii="黑体" w:eastAsia="黑体" w:cs="黑体"/>
          <w:color w:val="00B0F0"/>
          <w:kern w:val="0"/>
          <w:sz w:val="20"/>
          <w:szCs w:val="20"/>
        </w:rPr>
      </w:pPr>
    </w:p>
    <w:p w:rsidR="00FD6280" w:rsidRPr="002A29EA" w:rsidRDefault="00FD6280" w:rsidP="00FD6280">
      <w:pPr>
        <w:autoSpaceDE w:val="0"/>
        <w:autoSpaceDN w:val="0"/>
        <w:adjustRightInd w:val="0"/>
        <w:jc w:val="left"/>
        <w:rPr>
          <w:rFonts w:ascii="华文细黑" w:eastAsia="华文细黑" w:cs="华文细黑"/>
          <w:color w:val="00B0F0"/>
          <w:kern w:val="0"/>
          <w:sz w:val="20"/>
          <w:szCs w:val="20"/>
        </w:rPr>
      </w:pP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•准确检测及处理生物信号的单芯片解决方案</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w:t>
      </w:r>
      <w:r w:rsidRPr="002A29EA">
        <w:rPr>
          <w:rFonts w:ascii="华文细黑" w:eastAsia="华文细黑" w:cs="华文细黑"/>
          <w:color w:val="00B0F0"/>
          <w:kern w:val="0"/>
          <w:sz w:val="20"/>
          <w:szCs w:val="20"/>
        </w:rPr>
        <w:t>uV</w:t>
      </w:r>
      <w:r w:rsidRPr="002A29EA">
        <w:rPr>
          <w:rFonts w:ascii="华文细黑" w:eastAsia="华文细黑" w:cs="华文细黑" w:hint="eastAsia"/>
          <w:color w:val="00B0F0"/>
          <w:kern w:val="0"/>
          <w:sz w:val="20"/>
          <w:szCs w:val="20"/>
        </w:rPr>
        <w:t>到</w:t>
      </w:r>
      <w:r w:rsidRPr="002A29EA">
        <w:rPr>
          <w:rFonts w:ascii="华文细黑" w:eastAsia="华文细黑" w:cs="华文细黑"/>
          <w:color w:val="00B0F0"/>
          <w:kern w:val="0"/>
          <w:sz w:val="20"/>
          <w:szCs w:val="20"/>
        </w:rPr>
        <w:t>mV</w:t>
      </w:r>
      <w:r w:rsidRPr="002A29EA">
        <w:rPr>
          <w:rFonts w:ascii="华文细黑" w:eastAsia="华文细黑" w:cs="华文细黑" w:hint="eastAsia"/>
          <w:color w:val="00B0F0"/>
          <w:kern w:val="0"/>
          <w:sz w:val="20"/>
          <w:szCs w:val="20"/>
        </w:rPr>
        <w:t>范围内生物信号检测的高性能模拟前端</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•高分辨率的模数转换器（</w:t>
      </w:r>
      <w:r w:rsidRPr="002A29EA">
        <w:rPr>
          <w:rFonts w:ascii="华文细黑" w:eastAsia="华文细黑" w:cs="华文细黑"/>
          <w:color w:val="00B0F0"/>
          <w:kern w:val="0"/>
          <w:sz w:val="20"/>
          <w:szCs w:val="20"/>
        </w:rPr>
        <w:t>16</w:t>
      </w:r>
      <w:r w:rsidRPr="002A29EA">
        <w:rPr>
          <w:rFonts w:ascii="华文细黑" w:eastAsia="华文细黑" w:cs="华文细黑" w:hint="eastAsia"/>
          <w:color w:val="00B0F0"/>
          <w:kern w:val="0"/>
          <w:sz w:val="20"/>
          <w:szCs w:val="20"/>
        </w:rPr>
        <w:t>位）</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•低输入噪音</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•传感器脱落自动检测</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•检测可靠，并实时报告心率（±</w:t>
      </w:r>
      <w:r w:rsidRPr="002A29EA">
        <w:rPr>
          <w:rFonts w:ascii="华文细黑" w:eastAsia="华文细黑" w:cs="华文细黑"/>
          <w:color w:val="00B0F0"/>
          <w:kern w:val="0"/>
          <w:sz w:val="20"/>
          <w:szCs w:val="20"/>
        </w:rPr>
        <w:t>1bpm</w:t>
      </w:r>
      <w:r w:rsidRPr="002A29EA">
        <w:rPr>
          <w:rFonts w:ascii="华文细黑" w:eastAsia="华文细黑" w:cs="华文细黑" w:hint="eastAsia"/>
          <w:color w:val="00B0F0"/>
          <w:kern w:val="0"/>
          <w:sz w:val="20"/>
          <w:szCs w:val="20"/>
        </w:rPr>
        <w:t>）</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w:t>
      </w:r>
      <w:r w:rsidRPr="002A29EA">
        <w:rPr>
          <w:rFonts w:ascii="华文细黑" w:eastAsia="华文细黑" w:cs="华文细黑"/>
          <w:color w:val="00B0F0"/>
          <w:kern w:val="0"/>
          <w:sz w:val="20"/>
          <w:szCs w:val="20"/>
        </w:rPr>
        <w:t xml:space="preserve"> 3.3 V(3.3</w:t>
      </w:r>
      <w:r w:rsidRPr="002A29EA">
        <w:rPr>
          <w:rFonts w:ascii="华文细黑" w:eastAsia="华文细黑" w:cs="华文细黑" w:hint="eastAsia"/>
          <w:color w:val="00B0F0"/>
          <w:kern w:val="0"/>
          <w:sz w:val="20"/>
          <w:szCs w:val="20"/>
        </w:rPr>
        <w:t>±</w:t>
      </w:r>
      <w:r w:rsidRPr="002A29EA">
        <w:rPr>
          <w:rFonts w:ascii="华文细黑" w:eastAsia="华文细黑" w:cs="华文细黑"/>
          <w:color w:val="00B0F0"/>
          <w:kern w:val="0"/>
          <w:sz w:val="20"/>
          <w:szCs w:val="20"/>
        </w:rPr>
        <w:t>10%)</w:t>
      </w:r>
      <w:r w:rsidRPr="002A29EA">
        <w:rPr>
          <w:rFonts w:ascii="华文细黑" w:eastAsia="华文细黑" w:cs="华文细黑" w:hint="eastAsia"/>
          <w:color w:val="00B0F0"/>
          <w:kern w:val="0"/>
          <w:sz w:val="20"/>
          <w:szCs w:val="20"/>
        </w:rPr>
        <w:t>电源供电，带片上</w:t>
      </w:r>
      <w:r w:rsidRPr="002A29EA">
        <w:rPr>
          <w:rFonts w:ascii="华文细黑" w:eastAsia="华文细黑" w:cs="华文细黑"/>
          <w:color w:val="00B0F0"/>
          <w:kern w:val="0"/>
          <w:sz w:val="20"/>
          <w:szCs w:val="20"/>
        </w:rPr>
        <w:t>1.2 V</w:t>
      </w:r>
      <w:r w:rsidRPr="002A29EA">
        <w:rPr>
          <w:rFonts w:ascii="华文细黑" w:eastAsia="华文细黑" w:cs="华文细黑" w:hint="eastAsia"/>
          <w:color w:val="00B0F0"/>
          <w:kern w:val="0"/>
          <w:sz w:val="20"/>
          <w:szCs w:val="20"/>
        </w:rPr>
        <w:t>电源调节器</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•低电流消耗</w:t>
      </w:r>
      <w:r w:rsidRPr="002A29EA">
        <w:rPr>
          <w:rFonts w:ascii="华文细黑" w:eastAsia="华文细黑" w:cs="华文细黑"/>
          <w:color w:val="00B0F0"/>
          <w:kern w:val="0"/>
          <w:sz w:val="20"/>
          <w:szCs w:val="20"/>
        </w:rPr>
        <w:t xml:space="preserve"> 0.8mA</w:t>
      </w:r>
    </w:p>
    <w:p w:rsidR="00BE368C" w:rsidRPr="002A29EA" w:rsidRDefault="00BE368C" w:rsidP="00BE368C">
      <w:pPr>
        <w:autoSpaceDE w:val="0"/>
        <w:autoSpaceDN w:val="0"/>
        <w:adjustRightInd w:val="0"/>
        <w:jc w:val="left"/>
        <w:rPr>
          <w:rFonts w:ascii="黑体" w:eastAsia="黑体" w:cs="黑体"/>
          <w:color w:val="00B0F0"/>
          <w:kern w:val="0"/>
          <w:sz w:val="20"/>
          <w:szCs w:val="20"/>
        </w:rPr>
      </w:pPr>
    </w:p>
    <w:p w:rsidR="00A51095" w:rsidRPr="002A29EA" w:rsidRDefault="00A51095" w:rsidP="00A51095">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灵活的接口</w:t>
      </w:r>
    </w:p>
    <w:p w:rsidR="00A51095" w:rsidRPr="002A29EA" w:rsidRDefault="00A51095" w:rsidP="00A51095">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color w:val="00B0F0"/>
          <w:kern w:val="0"/>
          <w:sz w:val="20"/>
          <w:szCs w:val="20"/>
        </w:rPr>
        <w:t>64</w:t>
      </w:r>
      <w:r w:rsidRPr="002A29EA">
        <w:rPr>
          <w:rFonts w:ascii="华文细黑" w:eastAsia="华文细黑" w:cs="华文细黑" w:hint="eastAsia"/>
          <w:color w:val="00B0F0"/>
          <w:kern w:val="0"/>
          <w:sz w:val="20"/>
          <w:szCs w:val="20"/>
        </w:rPr>
        <w:t>字节</w:t>
      </w:r>
      <w:r w:rsidRPr="002A29EA">
        <w:rPr>
          <w:rFonts w:ascii="华文细黑" w:eastAsia="华文细黑" w:cs="华文细黑"/>
          <w:color w:val="00B0F0"/>
          <w:kern w:val="0"/>
          <w:sz w:val="20"/>
          <w:szCs w:val="20"/>
        </w:rPr>
        <w:t>TX FIFO UART</w:t>
      </w:r>
      <w:r w:rsidRPr="002A29EA">
        <w:rPr>
          <w:rFonts w:ascii="华文细黑" w:eastAsia="华文细黑" w:cs="华文细黑" w:hint="eastAsia"/>
          <w:color w:val="00B0F0"/>
          <w:kern w:val="0"/>
          <w:sz w:val="20"/>
          <w:szCs w:val="20"/>
        </w:rPr>
        <w:t>串行接口</w:t>
      </w:r>
      <w:r w:rsidRPr="002A29EA">
        <w:rPr>
          <w:rFonts w:ascii="华文细黑" w:eastAsia="华文细黑" w:cs="华文细黑"/>
          <w:color w:val="00B0F0"/>
          <w:kern w:val="0"/>
          <w:sz w:val="20"/>
          <w:szCs w:val="20"/>
        </w:rPr>
        <w:t xml:space="preserve"> (57600</w:t>
      </w:r>
      <w:r w:rsidRPr="002A29EA">
        <w:rPr>
          <w:rFonts w:ascii="华文细黑" w:eastAsia="华文细黑" w:cs="华文细黑" w:hint="eastAsia"/>
          <w:color w:val="00B0F0"/>
          <w:kern w:val="0"/>
          <w:sz w:val="20"/>
          <w:szCs w:val="20"/>
        </w:rPr>
        <w:t>波特率</w:t>
      </w:r>
      <w:r w:rsidRPr="002A29EA">
        <w:rPr>
          <w:rFonts w:ascii="华文细黑" w:eastAsia="华文细黑" w:cs="华文细黑"/>
          <w:color w:val="00B0F0"/>
          <w:kern w:val="0"/>
          <w:sz w:val="20"/>
          <w:szCs w:val="20"/>
        </w:rPr>
        <w:t>)</w:t>
      </w:r>
    </w:p>
    <w:p w:rsidR="00A51095" w:rsidRPr="002A29EA" w:rsidRDefault="00A51095" w:rsidP="00BE368C">
      <w:pPr>
        <w:autoSpaceDE w:val="0"/>
        <w:autoSpaceDN w:val="0"/>
        <w:adjustRightInd w:val="0"/>
        <w:jc w:val="left"/>
        <w:rPr>
          <w:rFonts w:ascii="黑体" w:eastAsia="黑体" w:cs="黑体"/>
          <w:color w:val="00B0F0"/>
          <w:kern w:val="0"/>
          <w:sz w:val="20"/>
          <w:szCs w:val="20"/>
        </w:rPr>
      </w:pPr>
    </w:p>
    <w:p w:rsidR="00BE368C" w:rsidRPr="002A29EA" w:rsidRDefault="00BE368C" w:rsidP="00BE368C">
      <w:pPr>
        <w:autoSpaceDE w:val="0"/>
        <w:autoSpaceDN w:val="0"/>
        <w:adjustRightInd w:val="0"/>
        <w:jc w:val="left"/>
        <w:rPr>
          <w:rFonts w:ascii="STHeitiSC-Light" w:eastAsia="STHeitiSC-Light" w:cs="STHeitiSC-Light"/>
          <w:color w:val="00B0F0"/>
          <w:kern w:val="0"/>
          <w:sz w:val="24"/>
          <w:szCs w:val="24"/>
        </w:rPr>
      </w:pPr>
      <w:r w:rsidRPr="002A29EA">
        <w:rPr>
          <w:rFonts w:ascii="STHeitiSC-Light" w:eastAsia="STHeitiSC-Light" w:cs="STHeitiSC-Light" w:hint="eastAsia"/>
          <w:color w:val="00B0F0"/>
          <w:kern w:val="0"/>
          <w:sz w:val="24"/>
          <w:szCs w:val="24"/>
        </w:rPr>
        <w:t>物理规格</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面积：</w:t>
      </w:r>
      <w:r w:rsidRPr="002A29EA">
        <w:rPr>
          <w:rFonts w:ascii="华文细黑" w:eastAsia="华文细黑" w:cs="华文细黑"/>
          <w:color w:val="00B0F0"/>
          <w:kern w:val="0"/>
          <w:sz w:val="20"/>
          <w:szCs w:val="20"/>
        </w:rPr>
        <w:t>3mm*3mm*0.6mm</w:t>
      </w:r>
    </w:p>
    <w:p w:rsidR="00BE368C" w:rsidRPr="002A29EA" w:rsidRDefault="00BE368C" w:rsidP="00BE368C">
      <w:pPr>
        <w:autoSpaceDE w:val="0"/>
        <w:autoSpaceDN w:val="0"/>
        <w:adjustRightInd w:val="0"/>
        <w:jc w:val="left"/>
        <w:rPr>
          <w:rFonts w:ascii="STHeitiSC-Light" w:eastAsia="STHeitiSC-Light" w:cs="STHeitiSC-Light"/>
          <w:color w:val="00B0F0"/>
          <w:kern w:val="0"/>
          <w:sz w:val="24"/>
          <w:szCs w:val="24"/>
        </w:rPr>
      </w:pPr>
      <w:r w:rsidRPr="002A29EA">
        <w:rPr>
          <w:rFonts w:ascii="STHeitiSC-Light" w:eastAsia="STHeitiSC-Light" w:cs="STHeitiSC-Light" w:hint="eastAsia"/>
          <w:color w:val="00B0F0"/>
          <w:kern w:val="0"/>
          <w:sz w:val="24"/>
          <w:szCs w:val="24"/>
        </w:rPr>
        <w:t>规格说明</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•低电流消耗：</w:t>
      </w:r>
      <w:r w:rsidRPr="002A29EA">
        <w:rPr>
          <w:rFonts w:ascii="华文细黑" w:eastAsia="华文细黑" w:cs="华文细黑"/>
          <w:color w:val="00B0F0"/>
          <w:kern w:val="0"/>
          <w:sz w:val="20"/>
          <w:szCs w:val="20"/>
        </w:rPr>
        <w:t>0.8mA</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•二极管静电保护：</w:t>
      </w:r>
      <w:r w:rsidRPr="002A29EA">
        <w:rPr>
          <w:rFonts w:ascii="华文细黑" w:eastAsia="华文细黑" w:cs="华文细黑"/>
          <w:color w:val="00B0F0"/>
          <w:kern w:val="0"/>
          <w:sz w:val="20"/>
          <w:szCs w:val="20"/>
        </w:rPr>
        <w:t>4kV</w:t>
      </w:r>
      <w:r w:rsidRPr="002A29EA">
        <w:rPr>
          <w:rFonts w:ascii="华文细黑" w:eastAsia="华文细黑" w:cs="华文细黑" w:hint="eastAsia"/>
          <w:color w:val="00B0F0"/>
          <w:kern w:val="0"/>
          <w:sz w:val="20"/>
          <w:szCs w:val="20"/>
        </w:rPr>
        <w:t>接触放电</w:t>
      </w:r>
      <w:r w:rsidRPr="002A29EA">
        <w:rPr>
          <w:rFonts w:ascii="华文细黑" w:eastAsia="华文细黑" w:cs="华文细黑"/>
          <w:color w:val="00B0F0"/>
          <w:kern w:val="0"/>
          <w:sz w:val="20"/>
          <w:szCs w:val="20"/>
        </w:rPr>
        <w:t>; 8kV</w:t>
      </w:r>
      <w:r w:rsidRPr="002A29EA">
        <w:rPr>
          <w:rFonts w:ascii="华文细黑" w:eastAsia="华文细黑" w:cs="华文细黑" w:hint="eastAsia"/>
          <w:color w:val="00B0F0"/>
          <w:kern w:val="0"/>
          <w:sz w:val="20"/>
          <w:szCs w:val="20"/>
        </w:rPr>
        <w:t>隔空放电</w:t>
      </w:r>
    </w:p>
    <w:p w:rsidR="00BE368C" w:rsidRPr="002A29EA" w:rsidRDefault="00BE368C" w:rsidP="00BE368C">
      <w:pPr>
        <w:autoSpaceDE w:val="0"/>
        <w:autoSpaceDN w:val="0"/>
        <w:adjustRightInd w:val="0"/>
        <w:jc w:val="left"/>
        <w:rPr>
          <w:rFonts w:ascii="华文细黑" w:eastAsia="华文细黑" w:cs="华文细黑"/>
          <w:color w:val="00B0F0"/>
          <w:kern w:val="0"/>
          <w:sz w:val="20"/>
          <w:szCs w:val="20"/>
        </w:rPr>
      </w:pPr>
      <w:r w:rsidRPr="002A29EA">
        <w:rPr>
          <w:rFonts w:ascii="华文细黑" w:eastAsia="华文细黑" w:cs="华文细黑" w:hint="eastAsia"/>
          <w:color w:val="00B0F0"/>
          <w:kern w:val="0"/>
          <w:sz w:val="20"/>
          <w:szCs w:val="20"/>
        </w:rPr>
        <w:t>•小型封装：</w:t>
      </w:r>
      <w:r w:rsidRPr="002A29EA">
        <w:rPr>
          <w:rFonts w:ascii="华文细黑" w:eastAsia="华文细黑" w:cs="华文细黑"/>
          <w:color w:val="00B0F0"/>
          <w:kern w:val="0"/>
          <w:sz w:val="20"/>
          <w:szCs w:val="20"/>
        </w:rPr>
        <w:t>SON8</w:t>
      </w:r>
    </w:p>
    <w:p w:rsidR="00BE368C" w:rsidRPr="002A29EA" w:rsidRDefault="00BE368C" w:rsidP="00F50BF7">
      <w:pPr>
        <w:autoSpaceDE w:val="0"/>
        <w:autoSpaceDN w:val="0"/>
        <w:adjustRightInd w:val="0"/>
        <w:jc w:val="left"/>
        <w:rPr>
          <w:rFonts w:ascii="STHeitiSC-Light" w:eastAsia="STHeitiSC-Light" w:cs="STHeitiSC-Light"/>
          <w:color w:val="00B0F0"/>
          <w:kern w:val="0"/>
          <w:sz w:val="24"/>
          <w:szCs w:val="24"/>
        </w:rPr>
      </w:pPr>
    </w:p>
    <w:p w:rsidR="00FD6280" w:rsidRPr="002A29EA" w:rsidRDefault="00FD6280" w:rsidP="00F50BF7">
      <w:pPr>
        <w:autoSpaceDE w:val="0"/>
        <w:autoSpaceDN w:val="0"/>
        <w:adjustRightInd w:val="0"/>
        <w:jc w:val="left"/>
        <w:rPr>
          <w:rFonts w:ascii="华文细黑" w:eastAsia="华文细黑" w:cs="华文细黑"/>
          <w:color w:val="00B0F0"/>
          <w:kern w:val="0"/>
          <w:sz w:val="20"/>
          <w:szCs w:val="20"/>
        </w:rPr>
      </w:pPr>
    </w:p>
    <w:p w:rsidR="00F50BF7" w:rsidRPr="002A29EA" w:rsidRDefault="00CE2CCF" w:rsidP="00C752D9">
      <w:pPr>
        <w:rPr>
          <w:color w:val="00B0F0"/>
        </w:rPr>
      </w:pPr>
      <w:r w:rsidRPr="002A29EA">
        <w:rPr>
          <w:rFonts w:hint="eastAsia"/>
          <w:color w:val="00B0F0"/>
        </w:rPr>
        <w:t>心电算法</w:t>
      </w:r>
    </w:p>
    <w:p w:rsidR="00CE2CCF" w:rsidRPr="002A29EA" w:rsidRDefault="008F183E" w:rsidP="00C00E36">
      <w:pPr>
        <w:pStyle w:val="a5"/>
        <w:numPr>
          <w:ilvl w:val="0"/>
          <w:numId w:val="11"/>
        </w:numPr>
        <w:ind w:firstLineChars="0"/>
        <w:rPr>
          <w:color w:val="00B0F0"/>
        </w:rPr>
      </w:pPr>
      <w:r w:rsidRPr="002A29EA">
        <w:rPr>
          <w:rFonts w:hint="eastAsia"/>
          <w:color w:val="00B0F0"/>
        </w:rPr>
        <w:t>神念科技心电算法包括娱乐算法和健康算法，</w:t>
      </w:r>
      <w:r w:rsidR="00B30697" w:rsidRPr="002A29EA">
        <w:rPr>
          <w:rFonts w:hint="eastAsia"/>
          <w:color w:val="00B0F0"/>
        </w:rPr>
        <w:t>这些算法</w:t>
      </w:r>
      <w:r w:rsidRPr="002A29EA">
        <w:rPr>
          <w:rFonts w:hint="eastAsia"/>
          <w:color w:val="00B0F0"/>
        </w:rPr>
        <w:t>为终端设备增加了非常有趣的娱乐功能和心脏健康监测功能，不但可以监测健康心脏，还可以监测患病心脏的恢复情况。</w:t>
      </w:r>
    </w:p>
    <w:p w:rsidR="00F97983" w:rsidRPr="002A29EA" w:rsidRDefault="00F97983" w:rsidP="00C752D9">
      <w:pPr>
        <w:rPr>
          <w:color w:val="00B0F0"/>
        </w:rPr>
      </w:pPr>
    </w:p>
    <w:p w:rsidR="00F97983" w:rsidRPr="002A29EA" w:rsidRDefault="00F97983" w:rsidP="00C00E36">
      <w:pPr>
        <w:pStyle w:val="a5"/>
        <w:numPr>
          <w:ilvl w:val="0"/>
          <w:numId w:val="11"/>
        </w:numPr>
        <w:ind w:firstLineChars="0"/>
        <w:rPr>
          <w:color w:val="00B0F0"/>
        </w:rPr>
      </w:pPr>
      <w:r w:rsidRPr="002A29EA">
        <w:rPr>
          <w:rFonts w:hint="eastAsia"/>
          <w:color w:val="00B0F0"/>
        </w:rPr>
        <w:t>神念科技心电算法为消费者使用的众</w:t>
      </w:r>
      <w:r w:rsidR="0021348A" w:rsidRPr="002A29EA">
        <w:rPr>
          <w:rFonts w:hint="eastAsia"/>
          <w:color w:val="00B0F0"/>
        </w:rPr>
        <w:t>多终端产品提供了健康和娱乐功能。请访问合作案例页面了解具心电监测功能的产品。</w:t>
      </w:r>
    </w:p>
    <w:p w:rsidR="0021348A" w:rsidRPr="002A29EA" w:rsidRDefault="0021348A" w:rsidP="00C752D9">
      <w:pPr>
        <w:rPr>
          <w:color w:val="00B0F0"/>
        </w:rPr>
      </w:pPr>
    </w:p>
    <w:p w:rsidR="0021348A" w:rsidRPr="002A29EA" w:rsidRDefault="0021348A" w:rsidP="00C00E36">
      <w:pPr>
        <w:pStyle w:val="Default"/>
        <w:numPr>
          <w:ilvl w:val="0"/>
          <w:numId w:val="11"/>
        </w:numPr>
        <w:rPr>
          <w:rFonts w:ascii="宋体" w:eastAsia="宋体" w:cs="宋体"/>
          <w:color w:val="00B0F0"/>
          <w:sz w:val="20"/>
          <w:szCs w:val="20"/>
        </w:rPr>
      </w:pPr>
      <w:r w:rsidRPr="002A29EA">
        <w:rPr>
          <w:color w:val="00B0F0"/>
          <w:sz w:val="20"/>
          <w:szCs w:val="20"/>
        </w:rPr>
        <w:t xml:space="preserve">HRV (Heart Rate Variability) </w:t>
      </w:r>
      <w:r w:rsidRPr="002A29EA">
        <w:rPr>
          <w:rFonts w:ascii="宋体" w:eastAsia="宋体" w:cs="宋体" w:hint="eastAsia"/>
          <w:color w:val="00B0F0"/>
          <w:sz w:val="20"/>
          <w:szCs w:val="20"/>
        </w:rPr>
        <w:t>心率变异性</w:t>
      </w:r>
    </w:p>
    <w:p w:rsidR="0021348A" w:rsidRPr="002A29EA" w:rsidRDefault="0021348A" w:rsidP="0021348A">
      <w:pPr>
        <w:pStyle w:val="Default"/>
        <w:rPr>
          <w:rFonts w:ascii="宋体" w:eastAsia="宋体" w:cs="宋体"/>
          <w:color w:val="00B0F0"/>
          <w:sz w:val="20"/>
          <w:szCs w:val="20"/>
        </w:rPr>
      </w:pPr>
      <w:r w:rsidRPr="002A29EA">
        <w:rPr>
          <w:rFonts w:ascii="宋体" w:eastAsia="宋体" w:cs="宋体" w:hint="eastAsia"/>
          <w:color w:val="00B0F0"/>
          <w:sz w:val="20"/>
          <w:szCs w:val="20"/>
        </w:rPr>
        <w:t>心率变异性是指两次心跳时间间隔的微小变化。由于自主神经系统对窦房结自律性的调制，使心搏间期一般存在几十毫秒的差异或波动。最常用的心率变异分析根据心电图中的</w:t>
      </w:r>
      <w:r w:rsidRPr="002A29EA">
        <w:rPr>
          <w:rFonts w:eastAsia="宋体"/>
          <w:color w:val="00B0F0"/>
          <w:sz w:val="20"/>
          <w:szCs w:val="20"/>
        </w:rPr>
        <w:t>R</w:t>
      </w:r>
      <w:r w:rsidRPr="002A29EA">
        <w:rPr>
          <w:rFonts w:ascii="宋体" w:eastAsia="宋体" w:cs="宋体" w:hint="eastAsia"/>
          <w:color w:val="00B0F0"/>
          <w:sz w:val="20"/>
          <w:szCs w:val="20"/>
        </w:rPr>
        <w:t>波，计算出相邻</w:t>
      </w:r>
      <w:r w:rsidRPr="002A29EA">
        <w:rPr>
          <w:rFonts w:eastAsia="宋体"/>
          <w:color w:val="00B0F0"/>
          <w:sz w:val="20"/>
          <w:szCs w:val="20"/>
        </w:rPr>
        <w:t>R</w:t>
      </w:r>
      <w:r w:rsidRPr="002A29EA">
        <w:rPr>
          <w:rFonts w:ascii="宋体" w:eastAsia="宋体" w:cs="宋体" w:hint="eastAsia"/>
          <w:color w:val="00B0F0"/>
          <w:sz w:val="20"/>
          <w:szCs w:val="20"/>
        </w:rPr>
        <w:t>波之间的时间间隔形成一时间序列。目前通常对这一序列在时域或频域进行进一步分析。</w:t>
      </w:r>
    </w:p>
    <w:p w:rsidR="0021348A" w:rsidRPr="002A29EA" w:rsidRDefault="0021348A" w:rsidP="00C752D9">
      <w:pPr>
        <w:rPr>
          <w:rFonts w:ascii="宋体" w:eastAsia="宋体" w:hAnsi="Courier New" w:cs="宋体"/>
          <w:color w:val="00B0F0"/>
          <w:kern w:val="0"/>
          <w:sz w:val="20"/>
          <w:szCs w:val="20"/>
        </w:rPr>
      </w:pP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实时心率</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lastRenderedPageBreak/>
        <w:t>本算法基于最近两次的</w:t>
      </w:r>
      <w:r w:rsidRPr="002A29EA">
        <w:rPr>
          <w:rFonts w:ascii="宋体" w:eastAsia="宋体" w:hAnsi="Courier New" w:cs="宋体"/>
          <w:color w:val="00B0F0"/>
          <w:kern w:val="0"/>
          <w:sz w:val="20"/>
          <w:szCs w:val="20"/>
        </w:rPr>
        <w:t>R</w:t>
      </w:r>
      <w:r w:rsidRPr="002A29EA">
        <w:rPr>
          <w:rFonts w:ascii="宋体" w:eastAsia="宋体" w:hAnsi="Courier New" w:cs="宋体" w:hint="eastAsia"/>
          <w:color w:val="00B0F0"/>
          <w:kern w:val="0"/>
          <w:sz w:val="20"/>
          <w:szCs w:val="20"/>
        </w:rPr>
        <w:t>波间隔计算并报告当前的实时心率（次</w:t>
      </w:r>
      <w:r w:rsidRPr="002A29EA">
        <w:rPr>
          <w:rFonts w:ascii="宋体" w:eastAsia="宋体" w:hAnsi="Courier New" w:cs="宋体"/>
          <w:color w:val="00B0F0"/>
          <w:kern w:val="0"/>
          <w:sz w:val="20"/>
          <w:szCs w:val="20"/>
        </w:rPr>
        <w:t>/</w:t>
      </w:r>
      <w:r w:rsidRPr="002A29EA">
        <w:rPr>
          <w:rFonts w:ascii="宋体" w:eastAsia="宋体" w:hAnsi="Courier New" w:cs="宋体" w:hint="eastAsia"/>
          <w:color w:val="00B0F0"/>
          <w:kern w:val="0"/>
          <w:sz w:val="20"/>
          <w:szCs w:val="20"/>
        </w:rPr>
        <w:t>分钟）。</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心跳加速</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在实时心率算法中，心率的结果是基于最近两次心跳间隔计算的，因而这一结果受呼吸</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等因素的影响随时在变化。而静息心率的计算是依据一段时间内的平均心率进行的。心</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跳加速算法计算在某一给定时间间隔内的平均心率，并计算这个结果与上个时间段的变</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化。算法默认时间间隔为</w:t>
      </w:r>
      <w:r w:rsidRPr="002A29EA">
        <w:rPr>
          <w:rFonts w:ascii="宋体" w:eastAsia="宋体" w:hAnsi="Courier New" w:cs="宋体"/>
          <w:color w:val="00B0F0"/>
          <w:kern w:val="0"/>
          <w:sz w:val="20"/>
          <w:szCs w:val="20"/>
        </w:rPr>
        <w:t>10</w:t>
      </w:r>
      <w:r w:rsidRPr="002A29EA">
        <w:rPr>
          <w:rFonts w:ascii="宋体" w:eastAsia="宋体" w:hAnsi="Courier New" w:cs="宋体" w:hint="eastAsia"/>
          <w:color w:val="00B0F0"/>
          <w:kern w:val="0"/>
          <w:sz w:val="20"/>
          <w:szCs w:val="20"/>
        </w:rPr>
        <w:t>秒，用户也可自定义这一变量。</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呼吸速率</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呼吸速率算法报告过去一分钟内的呼吸次数（次</w:t>
      </w:r>
      <w:r w:rsidRPr="002A29EA">
        <w:rPr>
          <w:rFonts w:ascii="宋体" w:eastAsia="宋体" w:hAnsi="Courier New" w:cs="宋体"/>
          <w:color w:val="00B0F0"/>
          <w:kern w:val="0"/>
          <w:sz w:val="20"/>
          <w:szCs w:val="20"/>
        </w:rPr>
        <w:t>/</w:t>
      </w:r>
      <w:r w:rsidRPr="002A29EA">
        <w:rPr>
          <w:rFonts w:ascii="宋体" w:eastAsia="宋体" w:hAnsi="Courier New" w:cs="宋体" w:hint="eastAsia"/>
          <w:color w:val="00B0F0"/>
          <w:kern w:val="0"/>
          <w:sz w:val="20"/>
          <w:szCs w:val="20"/>
        </w:rPr>
        <w:t>分钟）。用户应静止坐姿，匀速缓慢或</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正常呼吸。算法在均匀呼吸情况下准确度最高。</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需要</w:t>
      </w:r>
      <w:r w:rsidRPr="002A29EA">
        <w:rPr>
          <w:rFonts w:ascii="宋体" w:eastAsia="宋体" w:hAnsi="Courier New" w:cs="宋体"/>
          <w:color w:val="00B0F0"/>
          <w:kern w:val="0"/>
          <w:sz w:val="20"/>
          <w:szCs w:val="20"/>
        </w:rPr>
        <w:t>1</w:t>
      </w:r>
      <w:r w:rsidRPr="002A29EA">
        <w:rPr>
          <w:rFonts w:ascii="宋体" w:eastAsia="宋体" w:hAnsi="Courier New" w:cs="宋体" w:hint="eastAsia"/>
          <w:color w:val="00B0F0"/>
          <w:kern w:val="0"/>
          <w:sz w:val="20"/>
          <w:szCs w:val="20"/>
        </w:rPr>
        <w:t>分钟连续心电数据。算法结果介于</w:t>
      </w:r>
      <w:r w:rsidRPr="002A29EA">
        <w:rPr>
          <w:rFonts w:ascii="宋体" w:eastAsia="宋体" w:hAnsi="Courier New" w:cs="宋体"/>
          <w:color w:val="00B0F0"/>
          <w:kern w:val="0"/>
          <w:sz w:val="20"/>
          <w:szCs w:val="20"/>
        </w:rPr>
        <w:t>5~30</w:t>
      </w:r>
      <w:r w:rsidRPr="002A29EA">
        <w:rPr>
          <w:rFonts w:ascii="宋体" w:eastAsia="宋体" w:hAnsi="Courier New" w:cs="宋体" w:hint="eastAsia"/>
          <w:color w:val="00B0F0"/>
          <w:kern w:val="0"/>
          <w:sz w:val="20"/>
          <w:szCs w:val="20"/>
        </w:rPr>
        <w:t>次</w:t>
      </w:r>
      <w:r w:rsidRPr="002A29EA">
        <w:rPr>
          <w:rFonts w:ascii="宋体" w:eastAsia="宋体" w:hAnsi="Courier New" w:cs="宋体"/>
          <w:color w:val="00B0F0"/>
          <w:kern w:val="0"/>
          <w:sz w:val="20"/>
          <w:szCs w:val="20"/>
        </w:rPr>
        <w:t>/</w:t>
      </w:r>
      <w:r w:rsidRPr="002A29EA">
        <w:rPr>
          <w:rFonts w:ascii="宋体" w:eastAsia="宋体" w:hAnsi="Courier New" w:cs="宋体" w:hint="eastAsia"/>
          <w:color w:val="00B0F0"/>
          <w:kern w:val="0"/>
          <w:sz w:val="20"/>
          <w:szCs w:val="20"/>
        </w:rPr>
        <w:t>分钟之间。</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呼吸率计算可以用于帮助减压放松及降低血压的锻炼。</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运动心率范围</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运动心率范围计算针对不同的运动目的和用户的年龄及性别，提示用户适当的心率范</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围，以对应不同的运动强度。本算法包括的运动方式有：热身，燃烧脂肪，提高心肺功</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能，有氧剧烈运动，最大强度（短时无氧）运动。</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注意：用户如需测量心率，可暂停运动静止测量，不建议在运动中进行心率测量。</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心率健康度</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心率与人的年龄，性别及健康程度相关。对于成年人来说，一般心率越低说明心脏功能</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越强。但是，心率过低也可能是心脏不正常的表现。这一算法按用户的年龄和性别把静</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息心率分为以下几类：运动员，优秀，良好，高于平均，平均，低于平均，不好。</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注意：本算法仅适用于心脏正常人群。</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放松度</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需要一分钟连续数据，用户应当采用安静坐姿。放松度算法以</w:t>
      </w:r>
      <w:r w:rsidRPr="002A29EA">
        <w:rPr>
          <w:rFonts w:ascii="宋体" w:eastAsia="宋体" w:hAnsi="Courier New" w:cs="宋体"/>
          <w:color w:val="00B0F0"/>
          <w:kern w:val="0"/>
          <w:sz w:val="20"/>
          <w:szCs w:val="20"/>
        </w:rPr>
        <w:t>1</w:t>
      </w:r>
      <w:r w:rsidRPr="002A29EA">
        <w:rPr>
          <w:rFonts w:ascii="宋体" w:eastAsia="宋体" w:hAnsi="Courier New" w:cs="宋体" w:hint="eastAsia"/>
          <w:color w:val="00B0F0"/>
          <w:kern w:val="0"/>
          <w:sz w:val="20"/>
          <w:szCs w:val="20"/>
        </w:rPr>
        <w:t>到</w:t>
      </w:r>
      <w:r w:rsidRPr="002A29EA">
        <w:rPr>
          <w:rFonts w:ascii="宋体" w:eastAsia="宋体" w:hAnsi="Courier New" w:cs="宋体"/>
          <w:color w:val="00B0F0"/>
          <w:kern w:val="0"/>
          <w:sz w:val="20"/>
          <w:szCs w:val="20"/>
        </w:rPr>
        <w:t>100</w:t>
      </w:r>
      <w:r w:rsidRPr="002A29EA">
        <w:rPr>
          <w:rFonts w:ascii="宋体" w:eastAsia="宋体" w:hAnsi="Courier New" w:cs="宋体" w:hint="eastAsia"/>
          <w:color w:val="00B0F0"/>
          <w:kern w:val="0"/>
          <w:sz w:val="20"/>
          <w:szCs w:val="20"/>
        </w:rPr>
        <w:t>的数值提示使用者</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的放松程度。低数值提示兴奋，紧张或疲劳的生理状态（交感神经系统活跃），而高数</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值则指示一种放松的状态（副交感神经活跃）。</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算法测量心率变异率（</w:t>
      </w:r>
      <w:r w:rsidRPr="002A29EA">
        <w:rPr>
          <w:rFonts w:ascii="宋体" w:eastAsia="宋体" w:hAnsi="Courier New" w:cs="宋体"/>
          <w:color w:val="00B0F0"/>
          <w:kern w:val="0"/>
          <w:sz w:val="20"/>
          <w:szCs w:val="20"/>
        </w:rPr>
        <w:t>HRV</w:t>
      </w:r>
      <w:r w:rsidRPr="002A29EA">
        <w:rPr>
          <w:rFonts w:ascii="宋体" w:eastAsia="宋体" w:hAnsi="Courier New" w:cs="宋体" w:hint="eastAsia"/>
          <w:color w:val="00B0F0"/>
          <w:kern w:val="0"/>
          <w:sz w:val="20"/>
          <w:szCs w:val="20"/>
        </w:rPr>
        <w:t>）中高频信息（</w:t>
      </w:r>
      <w:r w:rsidRPr="002A29EA">
        <w:rPr>
          <w:rFonts w:ascii="宋体" w:eastAsia="宋体" w:hAnsi="Courier New" w:cs="宋体"/>
          <w:color w:val="00B0F0"/>
          <w:kern w:val="0"/>
          <w:sz w:val="20"/>
          <w:szCs w:val="20"/>
        </w:rPr>
        <w:t>0.15</w:t>
      </w:r>
      <w:r w:rsidRPr="002A29EA">
        <w:rPr>
          <w:rFonts w:ascii="宋体" w:eastAsia="宋体" w:hAnsi="Courier New" w:cs="宋体" w:hint="eastAsia"/>
          <w:color w:val="00B0F0"/>
          <w:kern w:val="0"/>
          <w:sz w:val="20"/>
          <w:szCs w:val="20"/>
        </w:rPr>
        <w:t>～</w:t>
      </w:r>
      <w:r w:rsidRPr="002A29EA">
        <w:rPr>
          <w:rFonts w:ascii="宋体" w:eastAsia="宋体" w:hAnsi="Courier New" w:cs="宋体"/>
          <w:color w:val="00B0F0"/>
          <w:kern w:val="0"/>
          <w:sz w:val="20"/>
          <w:szCs w:val="20"/>
        </w:rPr>
        <w:t>0.4</w:t>
      </w:r>
      <w:r w:rsidRPr="002A29EA">
        <w:rPr>
          <w:rFonts w:ascii="宋体" w:eastAsia="宋体" w:hAnsi="Courier New" w:cs="宋体" w:hint="eastAsia"/>
          <w:color w:val="00B0F0"/>
          <w:kern w:val="0"/>
          <w:sz w:val="20"/>
          <w:szCs w:val="20"/>
        </w:rPr>
        <w:t>赫兹）与低频信息（</w:t>
      </w:r>
      <w:r w:rsidRPr="002A29EA">
        <w:rPr>
          <w:rFonts w:ascii="宋体" w:eastAsia="宋体" w:hAnsi="Courier New" w:cs="宋体"/>
          <w:color w:val="00B0F0"/>
          <w:kern w:val="0"/>
          <w:sz w:val="20"/>
          <w:szCs w:val="20"/>
        </w:rPr>
        <w:t>0.04</w:t>
      </w:r>
      <w:r w:rsidRPr="002A29EA">
        <w:rPr>
          <w:rFonts w:ascii="宋体" w:eastAsia="宋体" w:hAnsi="Courier New" w:cs="宋体" w:hint="eastAsia"/>
          <w:color w:val="00B0F0"/>
          <w:kern w:val="0"/>
          <w:sz w:val="20"/>
          <w:szCs w:val="20"/>
        </w:rPr>
        <w:t>～</w:t>
      </w:r>
      <w:r w:rsidRPr="002A29EA">
        <w:rPr>
          <w:rFonts w:ascii="宋体" w:eastAsia="宋体" w:hAnsi="Courier New" w:cs="宋体"/>
          <w:color w:val="00B0F0"/>
          <w:kern w:val="0"/>
          <w:sz w:val="20"/>
          <w:szCs w:val="20"/>
        </w:rPr>
        <w:t>0.15</w:t>
      </w:r>
      <w:r w:rsidRPr="002A29EA">
        <w:rPr>
          <w:rFonts w:ascii="宋体" w:eastAsia="宋体" w:hAnsi="Courier New" w:cs="宋体" w:hint="eastAsia"/>
          <w:color w:val="00B0F0"/>
          <w:kern w:val="0"/>
          <w:sz w:val="20"/>
          <w:szCs w:val="20"/>
        </w:rPr>
        <w:t>赫</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兹）之间的关系。许多科学研究表明，高频</w:t>
      </w:r>
      <w:r w:rsidRPr="002A29EA">
        <w:rPr>
          <w:rFonts w:ascii="宋体" w:eastAsia="宋体" w:hAnsi="Courier New" w:cs="宋体"/>
          <w:color w:val="00B0F0"/>
          <w:kern w:val="0"/>
          <w:sz w:val="20"/>
          <w:szCs w:val="20"/>
        </w:rPr>
        <w:t>HRV</w:t>
      </w:r>
      <w:r w:rsidRPr="002A29EA">
        <w:rPr>
          <w:rFonts w:ascii="宋体" w:eastAsia="宋体" w:hAnsi="Courier New" w:cs="宋体" w:hint="eastAsia"/>
          <w:color w:val="00B0F0"/>
          <w:kern w:val="0"/>
          <w:sz w:val="20"/>
          <w:szCs w:val="20"/>
        </w:rPr>
        <w:t>与自主神经系统中的副交感神经活动及</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呼吸有关，而低频段的</w:t>
      </w:r>
      <w:r w:rsidRPr="002A29EA">
        <w:rPr>
          <w:rFonts w:ascii="宋体" w:eastAsia="宋体" w:hAnsi="Courier New" w:cs="宋体"/>
          <w:color w:val="00B0F0"/>
          <w:kern w:val="0"/>
          <w:sz w:val="20"/>
          <w:szCs w:val="20"/>
        </w:rPr>
        <w:t>HRV</w:t>
      </w:r>
      <w:r w:rsidRPr="002A29EA">
        <w:rPr>
          <w:rFonts w:ascii="宋体" w:eastAsia="宋体" w:hAnsi="Courier New" w:cs="宋体" w:hint="eastAsia"/>
          <w:color w:val="00B0F0"/>
          <w:kern w:val="0"/>
          <w:sz w:val="20"/>
          <w:szCs w:val="20"/>
        </w:rPr>
        <w:t>与交感神经活动有关。科学研究也表明，副交感系统有助于</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身体的放松及恢复，而交感神经系统帮助人们在压力下兴奋或紧张。</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心脏年龄</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建议使用年龄：</w:t>
      </w:r>
      <w:r w:rsidRPr="002A29EA">
        <w:rPr>
          <w:rFonts w:ascii="宋体" w:eastAsia="宋体" w:hAnsi="Courier New" w:cs="宋体"/>
          <w:color w:val="00B0F0"/>
          <w:kern w:val="0"/>
          <w:sz w:val="20"/>
          <w:szCs w:val="20"/>
        </w:rPr>
        <w:t xml:space="preserve"> 10</w:t>
      </w:r>
      <w:r w:rsidRPr="002A29EA">
        <w:rPr>
          <w:rFonts w:ascii="宋体" w:eastAsia="宋体" w:hAnsi="Courier New" w:cs="宋体" w:hint="eastAsia"/>
          <w:color w:val="00B0F0"/>
          <w:kern w:val="0"/>
          <w:sz w:val="20"/>
          <w:szCs w:val="20"/>
        </w:rPr>
        <w:t>到</w:t>
      </w:r>
      <w:r w:rsidRPr="002A29EA">
        <w:rPr>
          <w:rFonts w:ascii="宋体" w:eastAsia="宋体" w:hAnsi="Courier New" w:cs="宋体"/>
          <w:color w:val="00B0F0"/>
          <w:kern w:val="0"/>
          <w:sz w:val="20"/>
          <w:szCs w:val="20"/>
        </w:rPr>
        <w:t>99</w:t>
      </w:r>
      <w:r w:rsidRPr="002A29EA">
        <w:rPr>
          <w:rFonts w:ascii="宋体" w:eastAsia="宋体" w:hAnsi="Courier New" w:cs="宋体" w:hint="eastAsia"/>
          <w:color w:val="00B0F0"/>
          <w:kern w:val="0"/>
          <w:sz w:val="20"/>
          <w:szCs w:val="20"/>
        </w:rPr>
        <w:t>岁。</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心脏年龄算法比较当前用户的</w:t>
      </w:r>
      <w:r w:rsidRPr="002A29EA">
        <w:rPr>
          <w:rFonts w:ascii="宋体" w:eastAsia="宋体" w:hAnsi="Courier New" w:cs="宋体"/>
          <w:color w:val="00B0F0"/>
          <w:kern w:val="0"/>
          <w:sz w:val="20"/>
          <w:szCs w:val="20"/>
        </w:rPr>
        <w:t>HRV</w:t>
      </w:r>
      <w:r w:rsidRPr="002A29EA">
        <w:rPr>
          <w:rFonts w:ascii="宋体" w:eastAsia="宋体" w:hAnsi="Courier New" w:cs="宋体" w:hint="eastAsia"/>
          <w:color w:val="00B0F0"/>
          <w:kern w:val="0"/>
          <w:sz w:val="20"/>
          <w:szCs w:val="20"/>
        </w:rPr>
        <w:t>与科研资料中人群数据比较，计算用户与何种年龄的</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人群心率变异率相当。当心率变异率低时，算法提示用户低心率变异率会与高心脏病发</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作风险有关，由于许多临床研究发现，随着年龄增加，心率变异率逐步下降。缺乏运动</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或吸烟也会导致心率变异率下降。</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每次数据采集需要一分钟。</w:t>
      </w:r>
      <w:r w:rsidRPr="002A29EA">
        <w:rPr>
          <w:rFonts w:ascii="宋体" w:eastAsia="宋体" w:hAnsi="Courier New" w:cs="宋体"/>
          <w:color w:val="00B0F0"/>
          <w:kern w:val="0"/>
          <w:sz w:val="20"/>
          <w:szCs w:val="20"/>
        </w:rPr>
        <w:t>24</w:t>
      </w:r>
      <w:r w:rsidRPr="002A29EA">
        <w:rPr>
          <w:rFonts w:ascii="宋体" w:eastAsia="宋体" w:hAnsi="Courier New" w:cs="宋体" w:hint="eastAsia"/>
          <w:color w:val="00B0F0"/>
          <w:kern w:val="0"/>
          <w:sz w:val="20"/>
          <w:szCs w:val="20"/>
        </w:rPr>
        <w:t>小时内多次测量有可能提高算法的准确度。算法会综合考</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虑所有测量的平均心率变异率及用户年龄进行综合判断。</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用户识别</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当一个或多个用户将他们的心电信号录入到设备后，用户识别算法可识别当前适用者是</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一个新用户或某个现有用户。本算法可用于程序使用定制，但不建议用于替代密码。算</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法的准确度与用户数量有关，用户数越高，算法准确度随之下降。</w:t>
      </w:r>
    </w:p>
    <w:p w:rsidR="0021348A" w:rsidRPr="002A29EA" w:rsidRDefault="0021348A" w:rsidP="0021348A">
      <w:pPr>
        <w:autoSpaceDE w:val="0"/>
        <w:autoSpaceDN w:val="0"/>
        <w:adjustRightInd w:val="0"/>
        <w:jc w:val="left"/>
        <w:rPr>
          <w:rFonts w:ascii="宋体" w:eastAsia="宋体" w:hAnsi="Courier New" w:cs="宋体"/>
          <w:color w:val="00B0F0"/>
          <w:kern w:val="0"/>
          <w:sz w:val="20"/>
          <w:szCs w:val="20"/>
        </w:rPr>
      </w:pPr>
      <w:r w:rsidRPr="002A29EA">
        <w:rPr>
          <w:rFonts w:ascii="宋体" w:eastAsia="宋体" w:hAnsi="Courier New" w:cs="宋体" w:hint="eastAsia"/>
          <w:color w:val="00B0F0"/>
          <w:kern w:val="0"/>
          <w:sz w:val="20"/>
          <w:szCs w:val="20"/>
        </w:rPr>
        <w:t>心电信号采集应在安静坐姿情况下采集，用户应避免身体移动。</w:t>
      </w:r>
    </w:p>
    <w:p w:rsidR="0021348A" w:rsidRPr="002A29EA" w:rsidRDefault="0021348A" w:rsidP="00C752D9">
      <w:pPr>
        <w:rPr>
          <w:rFonts w:ascii="宋体" w:eastAsia="宋体" w:hAnsi="Courier New" w:cs="宋体"/>
          <w:color w:val="00B0F0"/>
          <w:kern w:val="0"/>
          <w:sz w:val="20"/>
          <w:szCs w:val="20"/>
        </w:rPr>
      </w:pPr>
    </w:p>
    <w:p w:rsidR="0065432A" w:rsidRPr="002A29EA" w:rsidRDefault="0065432A" w:rsidP="00C752D9">
      <w:pPr>
        <w:rPr>
          <w:color w:val="00B0F0"/>
        </w:rPr>
      </w:pPr>
    </w:p>
    <w:p w:rsidR="007E7CC3" w:rsidRPr="002A29EA" w:rsidRDefault="00166101" w:rsidP="00C752D9">
      <w:pPr>
        <w:rPr>
          <w:color w:val="00B0F0"/>
        </w:rPr>
      </w:pPr>
      <w:r w:rsidRPr="002A29EA">
        <w:rPr>
          <w:rFonts w:hint="eastAsia"/>
          <w:color w:val="00B0F0"/>
        </w:rPr>
        <w:lastRenderedPageBreak/>
        <w:t>脑电芯片解决方案</w:t>
      </w:r>
    </w:p>
    <w:p w:rsidR="00166101" w:rsidRPr="002A29EA" w:rsidRDefault="00985523" w:rsidP="001331AF">
      <w:pPr>
        <w:pStyle w:val="a5"/>
        <w:numPr>
          <w:ilvl w:val="0"/>
          <w:numId w:val="12"/>
        </w:numPr>
        <w:ind w:firstLineChars="0"/>
        <w:rPr>
          <w:color w:val="00B0F0"/>
        </w:rPr>
      </w:pPr>
      <w:r w:rsidRPr="002A29EA">
        <w:rPr>
          <w:rFonts w:hint="eastAsia"/>
          <w:color w:val="00B0F0"/>
        </w:rPr>
        <w:t>探索大脑的奥秘，打开意念之门</w:t>
      </w:r>
    </w:p>
    <w:p w:rsidR="00985523" w:rsidRPr="002A29EA" w:rsidRDefault="00985523" w:rsidP="00C752D9">
      <w:pPr>
        <w:rPr>
          <w:color w:val="00B0F0"/>
        </w:rPr>
      </w:pPr>
      <w:r w:rsidRPr="002A29EA">
        <w:rPr>
          <w:rFonts w:hint="eastAsia"/>
          <w:color w:val="00B0F0"/>
        </w:rPr>
        <w:t>我们</w:t>
      </w:r>
      <w:r w:rsidR="00B30697" w:rsidRPr="002A29EA">
        <w:rPr>
          <w:rFonts w:hint="eastAsia"/>
          <w:color w:val="00B0F0"/>
        </w:rPr>
        <w:t>对嵌入，便携式的传感器研究已达</w:t>
      </w:r>
      <w:r w:rsidRPr="002A29EA">
        <w:rPr>
          <w:rFonts w:hint="eastAsia"/>
          <w:color w:val="00B0F0"/>
        </w:rPr>
        <w:t>数十年</w:t>
      </w:r>
    </w:p>
    <w:p w:rsidR="007360F8" w:rsidRPr="002A29EA" w:rsidRDefault="007360F8" w:rsidP="007360F8">
      <w:pPr>
        <w:tabs>
          <w:tab w:val="num" w:pos="720"/>
        </w:tabs>
        <w:rPr>
          <w:color w:val="00B0F0"/>
        </w:rPr>
      </w:pPr>
    </w:p>
    <w:p w:rsidR="007360F8" w:rsidRPr="002A29EA" w:rsidRDefault="007360F8" w:rsidP="007360F8">
      <w:pPr>
        <w:tabs>
          <w:tab w:val="num" w:pos="720"/>
        </w:tabs>
        <w:rPr>
          <w:color w:val="00B0F0"/>
        </w:rPr>
      </w:pPr>
      <w:r w:rsidRPr="002A29EA">
        <w:rPr>
          <w:rFonts w:hint="eastAsia"/>
          <w:color w:val="00B0F0"/>
        </w:rPr>
        <w:t xml:space="preserve">2. </w:t>
      </w:r>
      <w:r w:rsidRPr="002A29EA">
        <w:rPr>
          <w:rFonts w:hint="eastAsia"/>
          <w:color w:val="00B0F0"/>
        </w:rPr>
        <w:t>传感器是核心竞争力算法经过高校认证应用设计独一无二</w:t>
      </w:r>
    </w:p>
    <w:p w:rsidR="007360F8" w:rsidRPr="002A29EA" w:rsidRDefault="007360F8" w:rsidP="007360F8">
      <w:pPr>
        <w:tabs>
          <w:tab w:val="num" w:pos="720"/>
        </w:tabs>
        <w:rPr>
          <w:color w:val="00B0F0"/>
        </w:rPr>
      </w:pPr>
      <w:r w:rsidRPr="002A29EA">
        <w:rPr>
          <w:rFonts w:hint="eastAsia"/>
          <w:color w:val="00B0F0"/>
        </w:rPr>
        <w:t>为可穿戴设备提供脑电解决方案</w:t>
      </w:r>
    </w:p>
    <w:p w:rsidR="007360F8" w:rsidRPr="002A29EA" w:rsidRDefault="001A0B4F" w:rsidP="007360F8">
      <w:pPr>
        <w:tabs>
          <w:tab w:val="num" w:pos="720"/>
        </w:tabs>
        <w:rPr>
          <w:color w:val="00B0F0"/>
        </w:rPr>
      </w:pPr>
      <w:r w:rsidRPr="002A29EA">
        <w:rPr>
          <w:rFonts w:hint="eastAsia"/>
          <w:color w:val="00B0F0"/>
        </w:rPr>
        <w:t>神念科技的脑电传感器是众多应用的核心，</w:t>
      </w:r>
      <w:r w:rsidR="00DE39B8" w:rsidRPr="002A29EA">
        <w:rPr>
          <w:rFonts w:hint="eastAsia"/>
          <w:color w:val="00B0F0"/>
        </w:rPr>
        <w:t>这些应用促进了人的大脑健康，如可以提高注意力，放松能力，记忆力及大脑的敏锐度，同时还能进行冥想及放松监测，并可以改善</w:t>
      </w:r>
      <w:r w:rsidR="00B30697" w:rsidRPr="002A29EA">
        <w:rPr>
          <w:rFonts w:hint="eastAsia"/>
          <w:color w:val="00B0F0"/>
        </w:rPr>
        <w:t>学生受</w:t>
      </w:r>
      <w:r w:rsidR="00DE39B8" w:rsidRPr="002A29EA">
        <w:rPr>
          <w:rFonts w:hint="eastAsia"/>
          <w:color w:val="00B0F0"/>
        </w:rPr>
        <w:t>教育</w:t>
      </w:r>
      <w:r w:rsidR="00B30697" w:rsidRPr="002A29EA">
        <w:rPr>
          <w:rFonts w:hint="eastAsia"/>
          <w:color w:val="00B0F0"/>
        </w:rPr>
        <w:t>时的</w:t>
      </w:r>
      <w:r w:rsidR="00DE39B8" w:rsidRPr="002A29EA">
        <w:rPr>
          <w:rFonts w:hint="eastAsia"/>
          <w:color w:val="00B0F0"/>
        </w:rPr>
        <w:t>过程。我们</w:t>
      </w:r>
      <w:r w:rsidR="00B30697" w:rsidRPr="002A29EA">
        <w:rPr>
          <w:rFonts w:hint="eastAsia"/>
          <w:color w:val="00B0F0"/>
        </w:rPr>
        <w:t>提供</w:t>
      </w:r>
      <w:r w:rsidR="00DE39B8" w:rsidRPr="002A29EA">
        <w:rPr>
          <w:rFonts w:hint="eastAsia"/>
          <w:color w:val="00B0F0"/>
        </w:rPr>
        <w:t>可以精确监测和处理大脑活动的单一芯片解决方案，成本低且方案完整。</w:t>
      </w:r>
    </w:p>
    <w:p w:rsidR="00507BD0" w:rsidRPr="002A29EA" w:rsidRDefault="00507BD0" w:rsidP="007360F8">
      <w:pPr>
        <w:tabs>
          <w:tab w:val="num" w:pos="720"/>
        </w:tabs>
        <w:rPr>
          <w:color w:val="00B0F0"/>
        </w:rPr>
      </w:pPr>
    </w:p>
    <w:p w:rsidR="00507BD0" w:rsidRPr="002A29EA" w:rsidRDefault="00507BD0" w:rsidP="007360F8">
      <w:pPr>
        <w:tabs>
          <w:tab w:val="num" w:pos="720"/>
        </w:tabs>
        <w:rPr>
          <w:color w:val="00B0F0"/>
        </w:rPr>
      </w:pPr>
      <w:r w:rsidRPr="002A29EA">
        <w:rPr>
          <w:rFonts w:hint="eastAsia"/>
          <w:color w:val="00B0F0"/>
        </w:rPr>
        <w:t>神念科技的脑电解决方案</w:t>
      </w:r>
      <w:r w:rsidR="00365F7F" w:rsidRPr="002A29EA">
        <w:rPr>
          <w:rFonts w:hint="eastAsia"/>
          <w:color w:val="00B0F0"/>
        </w:rPr>
        <w:t>包括芯片，算法及应用，已经用于许多软件，玩具，游戏等设备上。</w:t>
      </w:r>
    </w:p>
    <w:p w:rsidR="001331AF" w:rsidRPr="002A29EA" w:rsidRDefault="001331AF" w:rsidP="001331AF">
      <w:pPr>
        <w:widowControl/>
        <w:spacing w:before="100" w:beforeAutospacing="1" w:after="100" w:afterAutospacing="1"/>
        <w:jc w:val="left"/>
        <w:rPr>
          <w:rFonts w:ascii="宋体" w:eastAsia="宋体" w:hAnsi="宋体" w:cs="Times New Roman"/>
          <w:color w:val="00B0F0"/>
          <w:kern w:val="0"/>
          <w:sz w:val="22"/>
        </w:rPr>
      </w:pPr>
      <w:r w:rsidRPr="002A29EA">
        <w:rPr>
          <w:rFonts w:hint="eastAsia"/>
          <w:color w:val="00B0F0"/>
        </w:rPr>
        <w:t>3.</w:t>
      </w:r>
      <w:r w:rsidRPr="002A29EA">
        <w:rPr>
          <w:rFonts w:ascii="宋体" w:eastAsia="宋体" w:hAnsi="宋体" w:cs="Times New Roman" w:hint="eastAsia"/>
          <w:color w:val="00B0F0"/>
          <w:kern w:val="0"/>
          <w:sz w:val="22"/>
        </w:rPr>
        <w:t>过去，检测心电图需要相当复杂且固定不动的设备，非常昂贵，达几千美元。神念科技的嵌入式脑电传感器则为教育和娱乐产品提供了新的解决方案，且具有研究级的精确度。神念的脑电传感器灵活度很高，且可以最大程度的过滤掉周围的噪音，因此可以很精确地将人的大脑活动转化成行动的指令。</w:t>
      </w:r>
    </w:p>
    <w:p w:rsidR="001331AF" w:rsidRPr="002A29EA" w:rsidRDefault="001331AF" w:rsidP="001331AF">
      <w:pPr>
        <w:rPr>
          <w:rFonts w:ascii="宋体" w:eastAsia="宋体" w:hAnsi="宋体"/>
          <w:color w:val="00B0F0"/>
        </w:rPr>
      </w:pPr>
      <w:r w:rsidRPr="002A29EA">
        <w:rPr>
          <w:rFonts w:ascii="宋体" w:eastAsia="宋体" w:hAnsi="宋体" w:hint="eastAsia"/>
          <w:color w:val="00B0F0"/>
        </w:rPr>
        <w:t>我们的脑电波生物传感器耳机可以把检测到的脑波进行数字化处理，从而增强游戏，电脑和医药软件的用户界面。我们可以将检测到的原始脑电信号进行放大及处理后，传送给其他设备。我们的脑电算法是由神念科技的研发人员及合作大学及研究机构共同完成的。</w:t>
      </w:r>
    </w:p>
    <w:p w:rsidR="001331AF" w:rsidRPr="002A29EA" w:rsidRDefault="001331AF" w:rsidP="007360F8">
      <w:pPr>
        <w:tabs>
          <w:tab w:val="num" w:pos="720"/>
        </w:tabs>
        <w:rPr>
          <w:color w:val="00B0F0"/>
        </w:rPr>
      </w:pPr>
    </w:p>
    <w:p w:rsidR="007D2C2D" w:rsidRPr="002A29EA" w:rsidRDefault="001331AF" w:rsidP="007360F8">
      <w:pPr>
        <w:tabs>
          <w:tab w:val="num" w:pos="720"/>
        </w:tabs>
        <w:rPr>
          <w:color w:val="00B0F0"/>
        </w:rPr>
      </w:pPr>
      <w:r w:rsidRPr="002A29EA">
        <w:rPr>
          <w:rFonts w:hint="eastAsia"/>
          <w:color w:val="00B0F0"/>
        </w:rPr>
        <w:t>4.</w:t>
      </w:r>
      <w:r w:rsidR="007D2C2D" w:rsidRPr="002A29EA">
        <w:rPr>
          <w:rFonts w:hint="eastAsia"/>
          <w:color w:val="00B0F0"/>
        </w:rPr>
        <w:t>研究促进创新。创新催生更多产品。产品启发大众。</w:t>
      </w:r>
    </w:p>
    <w:p w:rsidR="007D2C2D" w:rsidRPr="002A29EA" w:rsidRDefault="007D2C2D" w:rsidP="007360F8">
      <w:pPr>
        <w:tabs>
          <w:tab w:val="num" w:pos="720"/>
        </w:tabs>
        <w:rPr>
          <w:color w:val="00B0F0"/>
        </w:rPr>
      </w:pPr>
      <w:r w:rsidRPr="002A29EA">
        <w:rPr>
          <w:rFonts w:hint="eastAsia"/>
          <w:color w:val="00B0F0"/>
        </w:rPr>
        <w:t>我们的硬件和软件工具培养和激发了很多开发者的创造力。我们的开发者伙伴已经将神经科学的产品推广到了教育，医学，研发和健康领域中。</w:t>
      </w:r>
    </w:p>
    <w:p w:rsidR="007D2C2D" w:rsidRPr="002A29EA" w:rsidRDefault="007D2C2D" w:rsidP="007360F8">
      <w:pPr>
        <w:tabs>
          <w:tab w:val="num" w:pos="720"/>
        </w:tabs>
        <w:rPr>
          <w:color w:val="00B0F0"/>
        </w:rPr>
      </w:pPr>
    </w:p>
    <w:p w:rsidR="00655371" w:rsidRPr="002A29EA" w:rsidRDefault="001331AF" w:rsidP="007360F8">
      <w:pPr>
        <w:tabs>
          <w:tab w:val="num" w:pos="720"/>
        </w:tabs>
        <w:rPr>
          <w:color w:val="00B0F0"/>
        </w:rPr>
      </w:pPr>
      <w:r w:rsidRPr="002A29EA">
        <w:rPr>
          <w:rFonts w:hint="eastAsia"/>
          <w:color w:val="00B0F0"/>
        </w:rPr>
        <w:t>5.</w:t>
      </w:r>
      <w:r w:rsidR="00655371" w:rsidRPr="002A29EA">
        <w:rPr>
          <w:rFonts w:hint="eastAsia"/>
          <w:color w:val="00B0F0"/>
        </w:rPr>
        <w:t>神念科技的脑电传感技术精确度高，便携且成本低。神念的设备与研究级脑电设备相比较后表明，神念的设备精确度可达研究级设备的</w:t>
      </w:r>
      <w:r w:rsidR="00655371" w:rsidRPr="002A29EA">
        <w:rPr>
          <w:rFonts w:hint="eastAsia"/>
          <w:color w:val="00B0F0"/>
        </w:rPr>
        <w:t>96%</w:t>
      </w:r>
      <w:r w:rsidR="00655371" w:rsidRPr="002A29EA">
        <w:rPr>
          <w:rFonts w:hint="eastAsia"/>
          <w:color w:val="00B0F0"/>
        </w:rPr>
        <w:t>，但成本却只是研究设备的一小部分。</w:t>
      </w:r>
      <w:r w:rsidR="00655371" w:rsidRPr="002A29EA">
        <w:rPr>
          <w:rFonts w:hint="eastAsia"/>
          <w:color w:val="00B0F0"/>
        </w:rPr>
        <w:t>--</w:t>
      </w:r>
      <w:r w:rsidR="00655371" w:rsidRPr="002A29EA">
        <w:rPr>
          <w:rFonts w:hint="eastAsia"/>
          <w:color w:val="00B0F0"/>
        </w:rPr>
        <w:t>澳大利亚卧龙岗大学。</w:t>
      </w:r>
    </w:p>
    <w:p w:rsidR="00AB37DA" w:rsidRPr="002A29EA" w:rsidRDefault="00AB37DA" w:rsidP="007360F8">
      <w:pPr>
        <w:tabs>
          <w:tab w:val="num" w:pos="720"/>
        </w:tabs>
        <w:rPr>
          <w:color w:val="00B0F0"/>
        </w:rPr>
      </w:pPr>
    </w:p>
    <w:p w:rsidR="00AB37DA" w:rsidRPr="002A29EA" w:rsidRDefault="00AB37DA" w:rsidP="007360F8">
      <w:pPr>
        <w:tabs>
          <w:tab w:val="num" w:pos="720"/>
        </w:tabs>
        <w:rPr>
          <w:color w:val="00B0F0"/>
        </w:rPr>
      </w:pPr>
      <w:r w:rsidRPr="002A29EA">
        <w:rPr>
          <w:rFonts w:hint="eastAsia"/>
          <w:color w:val="00B0F0"/>
        </w:rPr>
        <w:t>脑电硬件</w:t>
      </w:r>
    </w:p>
    <w:p w:rsidR="00AB37DA" w:rsidRPr="002A29EA" w:rsidRDefault="00AB37DA" w:rsidP="00AB37DA">
      <w:pPr>
        <w:pStyle w:val="a5"/>
        <w:numPr>
          <w:ilvl w:val="0"/>
          <w:numId w:val="7"/>
        </w:numPr>
        <w:tabs>
          <w:tab w:val="num" w:pos="720"/>
        </w:tabs>
        <w:ind w:firstLineChars="0"/>
        <w:rPr>
          <w:color w:val="00B0F0"/>
        </w:rPr>
      </w:pPr>
      <w:r w:rsidRPr="002A29EA">
        <w:rPr>
          <w:rFonts w:hint="eastAsia"/>
          <w:color w:val="00B0F0"/>
        </w:rPr>
        <w:t>脑电硬件</w:t>
      </w:r>
    </w:p>
    <w:p w:rsidR="00AB37DA" w:rsidRPr="002A29EA" w:rsidRDefault="00AB37DA" w:rsidP="00AB37DA">
      <w:pPr>
        <w:pStyle w:val="a5"/>
        <w:tabs>
          <w:tab w:val="num" w:pos="720"/>
        </w:tabs>
        <w:ind w:left="360" w:firstLineChars="0" w:firstLine="0"/>
        <w:rPr>
          <w:color w:val="00B0F0"/>
        </w:rPr>
      </w:pPr>
      <w:r w:rsidRPr="002A29EA">
        <w:rPr>
          <w:rFonts w:hint="eastAsia"/>
          <w:color w:val="00B0F0"/>
        </w:rPr>
        <w:t>神念科技提供完整的脑电单一芯片解决方案，让合作伙伴及开发者可以在最短的时间</w:t>
      </w:r>
      <w:r w:rsidR="008A52F8" w:rsidRPr="002A29EA">
        <w:rPr>
          <w:rFonts w:hint="eastAsia"/>
          <w:color w:val="00B0F0"/>
        </w:rPr>
        <w:t>以</w:t>
      </w:r>
      <w:r w:rsidRPr="002A29EA">
        <w:rPr>
          <w:rFonts w:hint="eastAsia"/>
          <w:color w:val="00B0F0"/>
        </w:rPr>
        <w:t>最低的终端消费价格</w:t>
      </w:r>
      <w:r w:rsidR="008A52F8" w:rsidRPr="002A29EA">
        <w:rPr>
          <w:rFonts w:hint="eastAsia"/>
          <w:color w:val="00B0F0"/>
        </w:rPr>
        <w:t>推</w:t>
      </w:r>
      <w:r w:rsidRPr="002A29EA">
        <w:rPr>
          <w:rFonts w:hint="eastAsia"/>
          <w:color w:val="00B0F0"/>
        </w:rPr>
        <w:t>出</w:t>
      </w:r>
      <w:r w:rsidR="008A52F8" w:rsidRPr="002A29EA">
        <w:rPr>
          <w:rFonts w:hint="eastAsia"/>
          <w:color w:val="00B0F0"/>
        </w:rPr>
        <w:t>自己的脑电</w:t>
      </w:r>
      <w:r w:rsidRPr="002A29EA">
        <w:rPr>
          <w:rFonts w:hint="eastAsia"/>
          <w:color w:val="00B0F0"/>
        </w:rPr>
        <w:t>产品。</w:t>
      </w:r>
    </w:p>
    <w:p w:rsidR="00AB37DA" w:rsidRPr="002A29EA" w:rsidRDefault="00AB37DA" w:rsidP="00AB37DA">
      <w:pPr>
        <w:pStyle w:val="a5"/>
        <w:tabs>
          <w:tab w:val="num" w:pos="720"/>
        </w:tabs>
        <w:ind w:left="360" w:firstLineChars="0" w:firstLine="0"/>
        <w:rPr>
          <w:color w:val="00B0F0"/>
        </w:rPr>
      </w:pPr>
      <w:r w:rsidRPr="002A29EA">
        <w:rPr>
          <w:rFonts w:hint="eastAsia"/>
          <w:color w:val="00B0F0"/>
        </w:rPr>
        <w:t>我们的合作伙伴包括嵌入系统设计师，终端电子设备集成商及游戏开发者。我们有两个系列的脑电产品，一个是提供给嵌入系统设计师的</w:t>
      </w:r>
      <w:r w:rsidRPr="002A29EA">
        <w:rPr>
          <w:rFonts w:hint="eastAsia"/>
          <w:color w:val="00B0F0"/>
        </w:rPr>
        <w:t>TGAM PCB</w:t>
      </w:r>
      <w:r w:rsidRPr="002A29EA">
        <w:rPr>
          <w:rFonts w:hint="eastAsia"/>
          <w:color w:val="00B0F0"/>
        </w:rPr>
        <w:t>模块，另一个是提供给系统集成商和游戏开发者的</w:t>
      </w:r>
      <w:r w:rsidRPr="002A29EA">
        <w:rPr>
          <w:rFonts w:hint="eastAsia"/>
          <w:color w:val="00B0F0"/>
        </w:rPr>
        <w:t>MindWave</w:t>
      </w:r>
      <w:r w:rsidRPr="002A29EA">
        <w:rPr>
          <w:rFonts w:hint="eastAsia"/>
          <w:color w:val="00B0F0"/>
        </w:rPr>
        <w:t>脑电耳机系列，它可以与许多其他产品捆绑销售。</w:t>
      </w:r>
    </w:p>
    <w:p w:rsidR="00E479B0" w:rsidRPr="002A29EA" w:rsidRDefault="00E479B0" w:rsidP="00AB37DA">
      <w:pPr>
        <w:pStyle w:val="a5"/>
        <w:tabs>
          <w:tab w:val="num" w:pos="720"/>
        </w:tabs>
        <w:ind w:left="360" w:firstLineChars="0" w:firstLine="0"/>
        <w:rPr>
          <w:color w:val="00B0F0"/>
        </w:rPr>
      </w:pPr>
    </w:p>
    <w:p w:rsidR="00E479B0" w:rsidRPr="002A29EA" w:rsidRDefault="00E479B0" w:rsidP="008A52F8">
      <w:pPr>
        <w:pStyle w:val="a5"/>
        <w:numPr>
          <w:ilvl w:val="0"/>
          <w:numId w:val="7"/>
        </w:numPr>
        <w:ind w:firstLineChars="0"/>
        <w:rPr>
          <w:color w:val="00B0F0"/>
        </w:rPr>
      </w:pPr>
      <w:r w:rsidRPr="002A29EA">
        <w:rPr>
          <w:rFonts w:hint="eastAsia"/>
          <w:color w:val="00B0F0"/>
        </w:rPr>
        <w:t>TGAM</w:t>
      </w:r>
      <w:r w:rsidRPr="002A29EA">
        <w:rPr>
          <w:rFonts w:hint="eastAsia"/>
          <w:color w:val="00B0F0"/>
        </w:rPr>
        <w:t>模块</w:t>
      </w:r>
    </w:p>
    <w:p w:rsidR="00E479B0" w:rsidRPr="002A29EA" w:rsidRDefault="00C01A88" w:rsidP="00AB37DA">
      <w:pPr>
        <w:pStyle w:val="a5"/>
        <w:tabs>
          <w:tab w:val="num" w:pos="720"/>
        </w:tabs>
        <w:ind w:left="360" w:firstLineChars="0" w:firstLine="0"/>
        <w:rPr>
          <w:color w:val="00B0F0"/>
        </w:rPr>
      </w:pPr>
      <w:r w:rsidRPr="002A29EA">
        <w:rPr>
          <w:rFonts w:hint="eastAsia"/>
          <w:color w:val="00B0F0"/>
        </w:rPr>
        <w:t>目前为止，全世界有上百万的消费级脑电设备使用了</w:t>
      </w:r>
      <w:r w:rsidRPr="002A29EA">
        <w:rPr>
          <w:rFonts w:hint="eastAsia"/>
          <w:color w:val="00B0F0"/>
        </w:rPr>
        <w:t>TGAM</w:t>
      </w:r>
      <w:r w:rsidRPr="002A29EA">
        <w:rPr>
          <w:rFonts w:hint="eastAsia"/>
          <w:color w:val="00B0F0"/>
        </w:rPr>
        <w:t>的</w:t>
      </w:r>
      <w:r w:rsidRPr="002A29EA">
        <w:rPr>
          <w:rFonts w:hint="eastAsia"/>
          <w:color w:val="00B0F0"/>
        </w:rPr>
        <w:t>PCB</w:t>
      </w:r>
      <w:r w:rsidRPr="002A29EA">
        <w:rPr>
          <w:rFonts w:hint="eastAsia"/>
          <w:color w:val="00B0F0"/>
        </w:rPr>
        <w:t>模块。</w:t>
      </w:r>
    </w:p>
    <w:p w:rsidR="001F2721" w:rsidRPr="002A29EA" w:rsidRDefault="001F2721" w:rsidP="00AB37DA">
      <w:pPr>
        <w:pStyle w:val="a5"/>
        <w:tabs>
          <w:tab w:val="num" w:pos="720"/>
        </w:tabs>
        <w:ind w:left="360" w:firstLineChars="0" w:firstLine="0"/>
        <w:rPr>
          <w:color w:val="00B0F0"/>
        </w:rPr>
      </w:pPr>
      <w:r w:rsidRPr="002A29EA">
        <w:rPr>
          <w:rFonts w:hint="eastAsia"/>
          <w:color w:val="00B0F0"/>
        </w:rPr>
        <w:t>TGAM</w:t>
      </w:r>
      <w:r w:rsidRPr="002A29EA">
        <w:rPr>
          <w:rFonts w:hint="eastAsia"/>
          <w:color w:val="00B0F0"/>
        </w:rPr>
        <w:t>是我们脑电传感技术的核心，我们的众多合作伙伴已经快速有效的将它应用到许多脑电产品，并推向了市场。</w:t>
      </w:r>
      <w:r w:rsidRPr="002A29EA">
        <w:rPr>
          <w:rFonts w:hint="eastAsia"/>
          <w:color w:val="00B0F0"/>
        </w:rPr>
        <w:t>TGAM</w:t>
      </w:r>
      <w:r w:rsidRPr="002A29EA">
        <w:rPr>
          <w:rFonts w:hint="eastAsia"/>
          <w:color w:val="00B0F0"/>
        </w:rPr>
        <w:t>是世界上最受欢迎的脑电解决方案。</w:t>
      </w:r>
      <w:r w:rsidR="00F161CE" w:rsidRPr="002A29EA">
        <w:rPr>
          <w:rFonts w:hint="eastAsia"/>
          <w:color w:val="00B0F0"/>
        </w:rPr>
        <w:t>它使用干电极读取人的大脑信号，可以过滤掉周围的噪音和电器的干扰，并将检测到的大脑信号转成数字信号。目前</w:t>
      </w:r>
      <w:r w:rsidR="00666159" w:rsidRPr="002A29EA">
        <w:rPr>
          <w:rFonts w:hint="eastAsia"/>
          <w:color w:val="00B0F0"/>
        </w:rPr>
        <w:t>我们的脑电技术已经广泛应用在游戏，健康，教育，玩具及研究中。</w:t>
      </w:r>
    </w:p>
    <w:p w:rsidR="00666159" w:rsidRPr="002A29EA" w:rsidRDefault="00666159" w:rsidP="00AB37DA">
      <w:pPr>
        <w:pStyle w:val="a5"/>
        <w:tabs>
          <w:tab w:val="num" w:pos="720"/>
        </w:tabs>
        <w:ind w:left="360" w:firstLineChars="0" w:firstLine="0"/>
        <w:rPr>
          <w:color w:val="00B0F0"/>
        </w:rPr>
      </w:pPr>
    </w:p>
    <w:p w:rsidR="00666159" w:rsidRPr="002A29EA" w:rsidRDefault="00666159" w:rsidP="00AB37DA">
      <w:pPr>
        <w:pStyle w:val="a5"/>
        <w:tabs>
          <w:tab w:val="num" w:pos="720"/>
        </w:tabs>
        <w:ind w:left="360" w:firstLineChars="0" w:firstLine="0"/>
        <w:rPr>
          <w:color w:val="00B0F0"/>
        </w:rPr>
      </w:pPr>
      <w:r w:rsidRPr="002A29EA">
        <w:rPr>
          <w:rFonts w:hint="eastAsia"/>
          <w:color w:val="00B0F0"/>
        </w:rPr>
        <w:lastRenderedPageBreak/>
        <w:t>TGAM</w:t>
      </w:r>
      <w:r w:rsidRPr="002A29EA">
        <w:rPr>
          <w:rFonts w:hint="eastAsia"/>
          <w:color w:val="00B0F0"/>
        </w:rPr>
        <w:t>模块包括了</w:t>
      </w:r>
      <w:r w:rsidRPr="002A29EA">
        <w:rPr>
          <w:rFonts w:hint="eastAsia"/>
          <w:color w:val="00B0F0"/>
        </w:rPr>
        <w:t>TGAT</w:t>
      </w:r>
      <w:r w:rsidRPr="002A29EA">
        <w:rPr>
          <w:rFonts w:hint="eastAsia"/>
          <w:color w:val="00B0F0"/>
        </w:rPr>
        <w:t>芯片，该芯片是一个高度集成的单一芯片脑电传感器，可以输出三个</w:t>
      </w:r>
      <w:r w:rsidRPr="002A29EA">
        <w:rPr>
          <w:color w:val="00B0F0"/>
        </w:rPr>
        <w:t>Neurosky</w:t>
      </w:r>
      <w:r w:rsidRPr="002A29EA">
        <w:rPr>
          <w:rFonts w:hint="eastAsia"/>
          <w:color w:val="00B0F0"/>
        </w:rPr>
        <w:t>的</w:t>
      </w:r>
      <w:r w:rsidRPr="002A29EA">
        <w:rPr>
          <w:color w:val="00B0F0"/>
        </w:rPr>
        <w:t>eSense</w:t>
      </w:r>
      <w:r w:rsidRPr="002A29EA">
        <w:rPr>
          <w:rFonts w:hint="eastAsia"/>
          <w:color w:val="00B0F0"/>
        </w:rPr>
        <w:t>参数，</w:t>
      </w:r>
      <w:r w:rsidR="008A52F8" w:rsidRPr="002A29EA">
        <w:rPr>
          <w:rFonts w:hint="eastAsia"/>
          <w:color w:val="00B0F0"/>
        </w:rPr>
        <w:t>可以</w:t>
      </w:r>
      <w:r w:rsidRPr="002A29EA">
        <w:rPr>
          <w:rFonts w:hint="eastAsia"/>
          <w:color w:val="00B0F0"/>
        </w:rPr>
        <w:t>进行模数转换，检测接触不良的异常状态，</w:t>
      </w:r>
      <w:r w:rsidR="008A52F8" w:rsidRPr="002A29EA">
        <w:rPr>
          <w:rFonts w:hint="eastAsia"/>
          <w:color w:val="00B0F0"/>
        </w:rPr>
        <w:t>过滤掉</w:t>
      </w:r>
      <w:r w:rsidRPr="002A29EA">
        <w:rPr>
          <w:rFonts w:hint="eastAsia"/>
          <w:color w:val="00B0F0"/>
        </w:rPr>
        <w:t>眼电噪音及</w:t>
      </w:r>
      <w:r w:rsidRPr="002A29EA">
        <w:rPr>
          <w:rFonts w:hint="eastAsia"/>
          <w:color w:val="00B0F0"/>
        </w:rPr>
        <w:t>50/60</w:t>
      </w:r>
      <w:r w:rsidR="008A52F8" w:rsidRPr="002A29EA">
        <w:rPr>
          <w:rFonts w:hint="eastAsia"/>
          <w:color w:val="00B0F0"/>
        </w:rPr>
        <w:t>hz</w:t>
      </w:r>
      <w:r w:rsidRPr="002A29EA">
        <w:rPr>
          <w:rFonts w:hint="eastAsia"/>
          <w:color w:val="00B0F0"/>
        </w:rPr>
        <w:t>交流电干扰。</w:t>
      </w:r>
    </w:p>
    <w:p w:rsidR="00FD4768" w:rsidRPr="002A29EA" w:rsidRDefault="00FD4768" w:rsidP="00AB37DA">
      <w:pPr>
        <w:pStyle w:val="a5"/>
        <w:tabs>
          <w:tab w:val="num" w:pos="720"/>
        </w:tabs>
        <w:ind w:left="360" w:firstLineChars="0" w:firstLine="0"/>
        <w:rPr>
          <w:color w:val="00B0F0"/>
        </w:rPr>
      </w:pPr>
      <w:r w:rsidRPr="002A29EA">
        <w:rPr>
          <w:rFonts w:hint="eastAsia"/>
          <w:color w:val="00B0F0"/>
        </w:rPr>
        <w:t>TGAM</w:t>
      </w:r>
      <w:r w:rsidRPr="002A29EA">
        <w:rPr>
          <w:rFonts w:hint="eastAsia"/>
          <w:color w:val="00B0F0"/>
        </w:rPr>
        <w:t>的价格适中，已经大量用于玩具，移动设备，教育产品及其他产品中。</w:t>
      </w:r>
    </w:p>
    <w:p w:rsidR="001C5399" w:rsidRPr="002A29EA" w:rsidRDefault="001C5399" w:rsidP="001C5399">
      <w:pPr>
        <w:pStyle w:val="a5"/>
        <w:tabs>
          <w:tab w:val="num" w:pos="720"/>
        </w:tabs>
        <w:ind w:left="360" w:firstLineChars="0" w:firstLine="0"/>
        <w:rPr>
          <w:color w:val="00B0F0"/>
        </w:rPr>
      </w:pPr>
      <w:r w:rsidRPr="002A29EA">
        <w:rPr>
          <w:color w:val="00B0F0"/>
        </w:rPr>
        <w:t>TGAM</w:t>
      </w:r>
      <w:r w:rsidRPr="002A29EA">
        <w:rPr>
          <w:rFonts w:hint="eastAsia"/>
          <w:color w:val="00B0F0"/>
        </w:rPr>
        <w:t>模块</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•能直接连接干接触点，不像传统医学用的湿传感器使用时需要上导电胶</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•单</w:t>
      </w:r>
      <w:r w:rsidRPr="002A29EA">
        <w:rPr>
          <w:color w:val="00B0F0"/>
        </w:rPr>
        <w:t>EEG</w:t>
      </w:r>
      <w:r w:rsidRPr="002A29EA">
        <w:rPr>
          <w:rFonts w:hint="eastAsia"/>
          <w:color w:val="00B0F0"/>
        </w:rPr>
        <w:t>脑电通道有</w:t>
      </w:r>
      <w:r w:rsidRPr="002A29EA">
        <w:rPr>
          <w:color w:val="00B0F0"/>
        </w:rPr>
        <w:t>3</w:t>
      </w:r>
      <w:r w:rsidRPr="002A29EA">
        <w:rPr>
          <w:rFonts w:hint="eastAsia"/>
          <w:color w:val="00B0F0"/>
        </w:rPr>
        <w:t>个接触点：</w:t>
      </w:r>
      <w:r w:rsidRPr="002A29EA">
        <w:rPr>
          <w:color w:val="00B0F0"/>
        </w:rPr>
        <w:t>EEG</w:t>
      </w:r>
      <w:r w:rsidRPr="002A29EA">
        <w:rPr>
          <w:rFonts w:hint="eastAsia"/>
          <w:color w:val="00B0F0"/>
        </w:rPr>
        <w:t>（脑电采集点）</w:t>
      </w:r>
      <w:r w:rsidRPr="002A29EA">
        <w:rPr>
          <w:color w:val="00B0F0"/>
        </w:rPr>
        <w:t>REF</w:t>
      </w:r>
      <w:r w:rsidRPr="002A29EA">
        <w:rPr>
          <w:rFonts w:hint="eastAsia"/>
          <w:color w:val="00B0F0"/>
        </w:rPr>
        <w:t>（参考点）</w:t>
      </w:r>
      <w:r w:rsidRPr="002A29EA">
        <w:rPr>
          <w:color w:val="00B0F0"/>
        </w:rPr>
        <w:t>GND</w:t>
      </w:r>
      <w:r w:rsidRPr="002A29EA">
        <w:rPr>
          <w:rFonts w:hint="eastAsia"/>
          <w:color w:val="00B0F0"/>
        </w:rPr>
        <w:t>（地线点）</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•上电后若接触点连续四秒没有采集到脑电或连续七秒收到差的脑电信号，</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本智慧模块会通过“信号质量强度”发出信号差的警告，提醒用户调整传感器</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•先进的噪音过滤技术，能抗拒日常生活中环境里的各种干扰</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•低能耗，适合便携式消费产品的电池供电的设备</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w:t>
      </w:r>
      <w:r w:rsidRPr="002A29EA">
        <w:rPr>
          <w:color w:val="00B0F0"/>
        </w:rPr>
        <w:t xml:space="preserve"> 3.3</w:t>
      </w:r>
      <w:r w:rsidRPr="002A29EA">
        <w:rPr>
          <w:rFonts w:hint="eastAsia"/>
          <w:color w:val="00B0F0"/>
        </w:rPr>
        <w:t>伏供电下最大消耗为</w:t>
      </w:r>
      <w:r w:rsidRPr="002A29EA">
        <w:rPr>
          <w:color w:val="00B0F0"/>
        </w:rPr>
        <w:t>15</w:t>
      </w:r>
      <w:r w:rsidRPr="002A29EA">
        <w:rPr>
          <w:rFonts w:hint="eastAsia"/>
          <w:color w:val="00B0F0"/>
        </w:rPr>
        <w:t>毫安</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•原始脑电数据以</w:t>
      </w:r>
      <w:r w:rsidRPr="002A29EA">
        <w:rPr>
          <w:color w:val="00B0F0"/>
        </w:rPr>
        <w:t>512 Hz</w:t>
      </w:r>
      <w:r w:rsidRPr="002A29EA">
        <w:rPr>
          <w:rFonts w:hint="eastAsia"/>
          <w:color w:val="00B0F0"/>
        </w:rPr>
        <w:t>输出</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测量</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•原始脑波信号</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•处理和输出α</w:t>
      </w:r>
      <w:r w:rsidRPr="002A29EA">
        <w:rPr>
          <w:color w:val="00B0F0"/>
        </w:rPr>
        <w:t>,</w:t>
      </w:r>
      <w:r w:rsidRPr="002A29EA">
        <w:rPr>
          <w:rFonts w:hint="eastAsia"/>
          <w:color w:val="00B0F0"/>
        </w:rPr>
        <w:t>β等脑波波段数据</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•处理和输出</w:t>
      </w:r>
      <w:r w:rsidRPr="002A29EA">
        <w:rPr>
          <w:color w:val="00B0F0"/>
        </w:rPr>
        <w:t>Neurosky</w:t>
      </w:r>
      <w:r w:rsidRPr="002A29EA">
        <w:rPr>
          <w:rFonts w:hint="eastAsia"/>
          <w:color w:val="00B0F0"/>
        </w:rPr>
        <w:t>（神念科技）获得专利技术的</w:t>
      </w:r>
      <w:r w:rsidRPr="002A29EA">
        <w:rPr>
          <w:color w:val="00B0F0"/>
        </w:rPr>
        <w:t>eSense</w:t>
      </w:r>
      <w:r w:rsidRPr="002A29EA">
        <w:rPr>
          <w:rFonts w:hint="eastAsia"/>
          <w:color w:val="00B0F0"/>
        </w:rPr>
        <w:t>专注度</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和放松度指数以及未来开发的其他数据</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•嵌入式的信号质量分析功能能警告接触不良或是完全没接触的异常状态</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•眨眼侦测</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物理规格</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•规模尺寸（最大）</w:t>
      </w:r>
      <w:r w:rsidRPr="002A29EA">
        <w:rPr>
          <w:color w:val="00B0F0"/>
        </w:rPr>
        <w:t>2.79cm x 1.52cm x 0.25cm</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•重量（最大）</w:t>
      </w:r>
      <w:r w:rsidRPr="002A29EA">
        <w:rPr>
          <w:color w:val="00B0F0"/>
        </w:rPr>
        <w:t>130mg</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规格说明</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•采样率：</w:t>
      </w:r>
      <w:r w:rsidRPr="002A29EA">
        <w:rPr>
          <w:color w:val="00B0F0"/>
        </w:rPr>
        <w:t xml:space="preserve"> 512Hz</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•频率范围：</w:t>
      </w:r>
      <w:r w:rsidRPr="002A29EA">
        <w:rPr>
          <w:color w:val="00B0F0"/>
        </w:rPr>
        <w:t>3Hz-100Hz</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•静电保护：</w:t>
      </w:r>
      <w:r w:rsidRPr="002A29EA">
        <w:rPr>
          <w:color w:val="00B0F0"/>
        </w:rPr>
        <w:t>4kV</w:t>
      </w:r>
      <w:r w:rsidRPr="002A29EA">
        <w:rPr>
          <w:rFonts w:hint="eastAsia"/>
          <w:color w:val="00B0F0"/>
        </w:rPr>
        <w:t>接触放电</w:t>
      </w:r>
      <w:r w:rsidRPr="002A29EA">
        <w:rPr>
          <w:color w:val="00B0F0"/>
        </w:rPr>
        <w:t>; 8kV</w:t>
      </w:r>
      <w:r w:rsidRPr="002A29EA">
        <w:rPr>
          <w:rFonts w:hint="eastAsia"/>
          <w:color w:val="00B0F0"/>
        </w:rPr>
        <w:t>隔空放电</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•最大消耗功率：</w:t>
      </w:r>
      <w:r w:rsidRPr="002A29EA">
        <w:rPr>
          <w:color w:val="00B0F0"/>
        </w:rPr>
        <w:t>15</w:t>
      </w:r>
      <w:r w:rsidRPr="002A29EA">
        <w:rPr>
          <w:rFonts w:hint="eastAsia"/>
          <w:color w:val="00B0F0"/>
        </w:rPr>
        <w:t>毫安</w:t>
      </w:r>
      <w:r w:rsidRPr="002A29EA">
        <w:rPr>
          <w:color w:val="00B0F0"/>
        </w:rPr>
        <w:t xml:space="preserve"> @ 3.3</w:t>
      </w:r>
      <w:r w:rsidRPr="002A29EA">
        <w:rPr>
          <w:rFonts w:hint="eastAsia"/>
          <w:color w:val="00B0F0"/>
        </w:rPr>
        <w:t>伏</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•运行电压：</w:t>
      </w:r>
      <w:r w:rsidRPr="002A29EA">
        <w:rPr>
          <w:color w:val="00B0F0"/>
        </w:rPr>
        <w:t>2.97~3.63</w:t>
      </w:r>
      <w:r w:rsidRPr="002A29EA">
        <w:rPr>
          <w:rFonts w:hint="eastAsia"/>
          <w:color w:val="00B0F0"/>
        </w:rPr>
        <w:t>伏</w:t>
      </w:r>
    </w:p>
    <w:p w:rsidR="001C5399" w:rsidRPr="002A29EA" w:rsidRDefault="001C5399" w:rsidP="001C5399">
      <w:pPr>
        <w:pStyle w:val="a5"/>
        <w:tabs>
          <w:tab w:val="num" w:pos="720"/>
        </w:tabs>
        <w:ind w:left="360" w:firstLineChars="0" w:firstLine="0"/>
        <w:rPr>
          <w:color w:val="00B0F0"/>
        </w:rPr>
      </w:pPr>
      <w:r w:rsidRPr="002A29EA">
        <w:rPr>
          <w:color w:val="00B0F0"/>
        </w:rPr>
        <w:t xml:space="preserve">Think Gear // TGAM </w:t>
      </w:r>
      <w:r w:rsidRPr="002A29EA">
        <w:rPr>
          <w:rFonts w:hint="eastAsia"/>
          <w:color w:val="00B0F0"/>
        </w:rPr>
        <w:t>特点＋技术参数</w:t>
      </w:r>
    </w:p>
    <w:p w:rsidR="001C5399" w:rsidRPr="002A29EA" w:rsidRDefault="001C5399" w:rsidP="001C5399">
      <w:pPr>
        <w:pStyle w:val="a5"/>
        <w:tabs>
          <w:tab w:val="num" w:pos="720"/>
        </w:tabs>
        <w:ind w:left="360" w:firstLineChars="0" w:firstLine="0"/>
        <w:rPr>
          <w:color w:val="00B0F0"/>
        </w:rPr>
      </w:pPr>
      <w:r w:rsidRPr="002A29EA">
        <w:rPr>
          <w:color w:val="00B0F0"/>
        </w:rPr>
        <w:t>Copyright NeuroSky Inc. 2011</w:t>
      </w:r>
    </w:p>
    <w:p w:rsidR="001C5399" w:rsidRPr="002A29EA" w:rsidRDefault="001C5399" w:rsidP="001C5399">
      <w:pPr>
        <w:pStyle w:val="a5"/>
        <w:tabs>
          <w:tab w:val="num" w:pos="720"/>
        </w:tabs>
        <w:ind w:left="360" w:firstLineChars="0" w:firstLine="0"/>
        <w:rPr>
          <w:color w:val="00B0F0"/>
        </w:rPr>
      </w:pPr>
      <w:r w:rsidRPr="002A29EA">
        <w:rPr>
          <w:color w:val="00B0F0"/>
        </w:rPr>
        <w:t>UART</w:t>
      </w:r>
      <w:r w:rsidRPr="002A29EA">
        <w:rPr>
          <w:rFonts w:hint="eastAsia"/>
          <w:color w:val="00B0F0"/>
        </w:rPr>
        <w:t>（串口）标准输出接口</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w:t>
      </w:r>
      <w:r w:rsidRPr="002A29EA">
        <w:rPr>
          <w:color w:val="00B0F0"/>
        </w:rPr>
        <w:t xml:space="preserve"> 1200, 9600, 57600 </w:t>
      </w:r>
      <w:r w:rsidRPr="002A29EA">
        <w:rPr>
          <w:rFonts w:hint="eastAsia"/>
          <w:color w:val="00B0F0"/>
        </w:rPr>
        <w:t>输出波特率</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w:t>
      </w:r>
      <w:r w:rsidRPr="002A29EA">
        <w:rPr>
          <w:color w:val="00B0F0"/>
        </w:rPr>
        <w:t xml:space="preserve"> 8 bits</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w:t>
      </w:r>
      <w:r w:rsidRPr="002A29EA">
        <w:rPr>
          <w:color w:val="00B0F0"/>
        </w:rPr>
        <w:t xml:space="preserve"> No parity</w:t>
      </w:r>
    </w:p>
    <w:p w:rsidR="001C5399" w:rsidRPr="002A29EA" w:rsidRDefault="001C5399" w:rsidP="001C5399">
      <w:pPr>
        <w:pStyle w:val="a5"/>
        <w:tabs>
          <w:tab w:val="num" w:pos="720"/>
        </w:tabs>
        <w:ind w:left="360" w:firstLineChars="0" w:firstLine="0"/>
        <w:rPr>
          <w:color w:val="00B0F0"/>
        </w:rPr>
      </w:pPr>
      <w:r w:rsidRPr="002A29EA">
        <w:rPr>
          <w:rFonts w:hint="eastAsia"/>
          <w:color w:val="00B0F0"/>
        </w:rPr>
        <w:t>•</w:t>
      </w:r>
      <w:r w:rsidRPr="002A29EA">
        <w:rPr>
          <w:color w:val="00B0F0"/>
        </w:rPr>
        <w:t xml:space="preserve"> 1 stop bit</w:t>
      </w:r>
    </w:p>
    <w:p w:rsidR="006C2A46" w:rsidRPr="002A29EA" w:rsidRDefault="006C2A46" w:rsidP="008A52F8">
      <w:pPr>
        <w:pStyle w:val="a5"/>
        <w:widowControl/>
        <w:numPr>
          <w:ilvl w:val="0"/>
          <w:numId w:val="7"/>
        </w:numPr>
        <w:spacing w:before="100" w:beforeAutospacing="1" w:after="100" w:afterAutospacing="1"/>
        <w:ind w:firstLineChars="0"/>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lang w:eastAsia="ja-JP"/>
        </w:rPr>
        <w:t>Neurosky（神念科技）的</w:t>
      </w:r>
      <w:r w:rsidRPr="002A29EA">
        <w:rPr>
          <w:rFonts w:ascii="宋体" w:eastAsia="宋体" w:hAnsi="宋体" w:cs="Times New Roman" w:hint="eastAsia"/>
          <w:color w:val="00B0F0"/>
          <w:kern w:val="0"/>
          <w:sz w:val="22"/>
        </w:rPr>
        <w:t>MindWave</w:t>
      </w:r>
      <w:r w:rsidRPr="002A29EA">
        <w:rPr>
          <w:rFonts w:ascii="宋体" w:eastAsia="宋体" w:hAnsi="宋体" w:cs="Times New Roman" w:hint="eastAsia"/>
          <w:color w:val="00B0F0"/>
          <w:kern w:val="0"/>
          <w:sz w:val="22"/>
          <w:lang w:eastAsia="ja-JP"/>
        </w:rPr>
        <w:t>耳机</w:t>
      </w:r>
      <w:r w:rsidR="00A971F7" w:rsidRPr="002A29EA">
        <w:rPr>
          <w:rFonts w:ascii="宋体" w:eastAsia="宋体" w:hAnsi="宋体" w:cs="Times New Roman" w:hint="eastAsia"/>
          <w:color w:val="00B0F0"/>
          <w:kern w:val="0"/>
          <w:sz w:val="22"/>
        </w:rPr>
        <w:t>系列是一款成型的脑电检测产品，专门为开发者所设计，便于他们开发出面向市场的产品。</w:t>
      </w:r>
    </w:p>
    <w:p w:rsidR="00A971F7" w:rsidRPr="002A29EA" w:rsidRDefault="00A971F7" w:rsidP="006C2A46">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rPr>
        <w:t>MindWave耳机与电脑相连，可监测人的大脑活动。它可以安全的测量人的脑电信号，监测人在算数，记忆及图形排列</w:t>
      </w:r>
      <w:r w:rsidR="00433E57" w:rsidRPr="002A29EA">
        <w:rPr>
          <w:rFonts w:ascii="宋体" w:eastAsia="宋体" w:hAnsi="宋体" w:cs="Times New Roman" w:hint="eastAsia"/>
          <w:color w:val="00B0F0"/>
          <w:kern w:val="0"/>
          <w:sz w:val="22"/>
        </w:rPr>
        <w:t>应用时</w:t>
      </w:r>
      <w:r w:rsidRPr="002A29EA">
        <w:rPr>
          <w:rFonts w:ascii="宋体" w:eastAsia="宋体" w:hAnsi="宋体" w:cs="Times New Roman" w:hint="eastAsia"/>
          <w:color w:val="00B0F0"/>
          <w:kern w:val="0"/>
          <w:sz w:val="22"/>
        </w:rPr>
        <w:t>的专注水平</w:t>
      </w:r>
      <w:r w:rsidR="00433E57" w:rsidRPr="002A29EA">
        <w:rPr>
          <w:rFonts w:ascii="宋体" w:eastAsia="宋体" w:hAnsi="宋体" w:cs="Times New Roman" w:hint="eastAsia"/>
          <w:color w:val="00B0F0"/>
          <w:kern w:val="0"/>
          <w:sz w:val="22"/>
        </w:rPr>
        <w:t>。</w:t>
      </w:r>
      <w:r w:rsidR="009A434A" w:rsidRPr="002A29EA">
        <w:rPr>
          <w:rFonts w:ascii="宋体" w:eastAsia="宋体" w:hAnsi="宋体" w:cs="Times New Roman" w:hint="eastAsia"/>
          <w:color w:val="00B0F0"/>
          <w:kern w:val="0"/>
          <w:sz w:val="22"/>
          <w:lang w:eastAsia="ja-JP"/>
        </w:rPr>
        <w:t>脑立方耳机包装盒内还包含有</w:t>
      </w:r>
      <w:r w:rsidR="009A434A" w:rsidRPr="002A29EA">
        <w:rPr>
          <w:rFonts w:ascii="宋体" w:eastAsia="宋体" w:hAnsi="宋体" w:cs="Times New Roman" w:hint="eastAsia"/>
          <w:color w:val="00B0F0"/>
          <w:kern w:val="0"/>
          <w:sz w:val="22"/>
        </w:rPr>
        <w:t>10</w:t>
      </w:r>
      <w:r w:rsidR="009A434A" w:rsidRPr="002A29EA">
        <w:rPr>
          <w:rFonts w:ascii="宋体" w:eastAsia="宋体" w:hAnsi="宋体" w:cs="Times New Roman" w:hint="eastAsia"/>
          <w:color w:val="00B0F0"/>
          <w:kern w:val="0"/>
          <w:sz w:val="22"/>
          <w:lang w:eastAsia="ja-JP"/>
        </w:rPr>
        <w:t>款脑力训练应用软件。耳机可以OEM成游戏，教育及娱乐产品。</w:t>
      </w:r>
    </w:p>
    <w:p w:rsidR="009A434A" w:rsidRPr="002A29EA" w:rsidRDefault="009A434A" w:rsidP="006C2A46">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lastRenderedPageBreak/>
        <w:t>MindWave系列包括MindWave和MindWave Mobile， MindWave与PC，Mac适配。MindWave Mobile除与PC及Mac适配外，还可与</w:t>
      </w:r>
      <w:r w:rsidRPr="002A29EA">
        <w:rPr>
          <w:rFonts w:ascii="宋体" w:eastAsia="宋体" w:hAnsi="宋体" w:cs="Times New Roman"/>
          <w:color w:val="00B0F0"/>
          <w:kern w:val="0"/>
          <w:sz w:val="22"/>
          <w:lang w:eastAsia="ja-JP"/>
        </w:rPr>
        <w:t>iPhone, iPad</w:t>
      </w:r>
      <w:r w:rsidRPr="002A29EA">
        <w:rPr>
          <w:rFonts w:ascii="宋体" w:eastAsia="宋体" w:hAnsi="宋体" w:cs="Times New Roman" w:hint="eastAsia"/>
          <w:color w:val="00B0F0"/>
          <w:kern w:val="0"/>
          <w:sz w:val="22"/>
          <w:lang w:eastAsia="ja-JP"/>
        </w:rPr>
        <w:t>及</w:t>
      </w:r>
      <w:r w:rsidRPr="002A29EA">
        <w:rPr>
          <w:rFonts w:ascii="宋体" w:eastAsia="宋体" w:hAnsi="宋体" w:cs="Times New Roman"/>
          <w:color w:val="00B0F0"/>
          <w:kern w:val="0"/>
          <w:sz w:val="22"/>
          <w:lang w:eastAsia="ja-JP"/>
        </w:rPr>
        <w:t xml:space="preserve"> Android</w:t>
      </w:r>
      <w:r w:rsidRPr="002A29EA">
        <w:rPr>
          <w:rFonts w:ascii="宋体" w:eastAsia="宋体" w:hAnsi="宋体" w:cs="Times New Roman" w:hint="eastAsia"/>
          <w:color w:val="00B0F0"/>
          <w:kern w:val="0"/>
          <w:sz w:val="22"/>
          <w:lang w:eastAsia="ja-JP"/>
        </w:rPr>
        <w:t>相连。以下耳机特征适合以上两款耳机。</w:t>
      </w:r>
    </w:p>
    <w:p w:rsidR="009A434A" w:rsidRPr="002A29EA" w:rsidRDefault="009A434A"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NeuroSkyThinkGear ASIC芯片价格适中，已大量用于玩具，移动设备，教育及其他脑电技术设备。</w:t>
      </w:r>
    </w:p>
    <w:p w:rsidR="009A434A" w:rsidRPr="002A29EA" w:rsidRDefault="009A434A"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规格</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硬件概况</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便携式脑电耳机</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使用TGAM模块，内嵌TGAT芯片</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无线且自动与电脑配对</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耳机固定ID（配对时，耳机有一个唯一的Mac地址）</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一节AAA电池</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电池可运行8小时</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规格</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轻便</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无线连接</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安全无源传感器</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电池可运行8小时</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包括光盘及软件</w:t>
      </w:r>
    </w:p>
    <w:p w:rsidR="00A54B35" w:rsidRPr="002A29EA" w:rsidRDefault="00A54B35"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支持</w:t>
      </w:r>
      <w:r w:rsidRPr="002A29EA">
        <w:rPr>
          <w:rFonts w:ascii="宋体" w:eastAsia="宋体" w:hAnsi="宋体" w:cs="Times New Roman"/>
          <w:color w:val="00B0F0"/>
          <w:kern w:val="0"/>
          <w:sz w:val="22"/>
          <w:lang w:eastAsia="ja-JP"/>
        </w:rPr>
        <w:t>Windows XP / Vista / 7</w:t>
      </w:r>
    </w:p>
    <w:p w:rsidR="00A54B35" w:rsidRPr="002A29EA" w:rsidRDefault="00BD1241" w:rsidP="009A434A">
      <w:pPr>
        <w:widowControl/>
        <w:spacing w:before="100" w:beforeAutospacing="1" w:after="100" w:afterAutospacing="1"/>
        <w:jc w:val="left"/>
        <w:rPr>
          <w:rFonts w:ascii="宋体" w:eastAsia="宋体" w:hAnsi="宋体" w:cs="Times New Roman"/>
          <w:color w:val="00B0F0"/>
          <w:kern w:val="0"/>
          <w:sz w:val="22"/>
          <w:lang w:eastAsia="ja-JP"/>
        </w:rPr>
      </w:pPr>
      <w:r w:rsidRPr="002A29EA">
        <w:rPr>
          <w:rFonts w:ascii="宋体" w:eastAsia="宋体" w:hAnsi="宋体" w:cs="Times New Roman" w:hint="eastAsia"/>
          <w:color w:val="00B0F0"/>
          <w:kern w:val="0"/>
          <w:sz w:val="22"/>
          <w:lang w:eastAsia="ja-JP"/>
        </w:rPr>
        <w:t>支持</w:t>
      </w:r>
      <w:r w:rsidR="00A54B35" w:rsidRPr="002A29EA">
        <w:rPr>
          <w:rFonts w:ascii="宋体" w:eastAsia="宋体" w:hAnsi="宋体" w:cs="Times New Roman"/>
          <w:color w:val="00B0F0"/>
          <w:kern w:val="0"/>
          <w:sz w:val="22"/>
          <w:lang w:eastAsia="ja-JP"/>
        </w:rPr>
        <w:t>Mac OS X 10.5.8, 10.6.x, and 10.7.x</w:t>
      </w:r>
    </w:p>
    <w:p w:rsidR="00BD7E58" w:rsidRPr="002A29EA" w:rsidRDefault="00BD7E58" w:rsidP="007360F8">
      <w:pPr>
        <w:widowControl/>
        <w:spacing w:before="100" w:beforeAutospacing="1" w:after="100" w:afterAutospacing="1"/>
        <w:jc w:val="left"/>
        <w:rPr>
          <w:rFonts w:ascii="宋体" w:eastAsia="宋体" w:hAnsi="宋体" w:cs="Times New Roman"/>
          <w:color w:val="00B0F0"/>
          <w:kern w:val="0"/>
          <w:sz w:val="22"/>
        </w:rPr>
      </w:pPr>
    </w:p>
    <w:p w:rsidR="00D64D55" w:rsidRPr="002A29EA" w:rsidRDefault="00D64D55" w:rsidP="007360F8">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脑电算法</w:t>
      </w:r>
    </w:p>
    <w:p w:rsidR="005B57C4" w:rsidRPr="002A29EA" w:rsidRDefault="005B57C4" w:rsidP="007360F8">
      <w:pPr>
        <w:widowControl/>
        <w:spacing w:before="100" w:beforeAutospacing="1" w:after="100" w:afterAutospacing="1"/>
        <w:jc w:val="left"/>
        <w:rPr>
          <w:rFonts w:ascii="宋体" w:eastAsia="宋体" w:hAnsi="宋体" w:cs="Times New Roman"/>
          <w:color w:val="00B0F0"/>
          <w:kern w:val="0"/>
          <w:sz w:val="22"/>
        </w:rPr>
      </w:pPr>
    </w:p>
    <w:p w:rsidR="005B57C4" w:rsidRPr="002A29EA" w:rsidRDefault="005B57C4" w:rsidP="008A52F8">
      <w:pPr>
        <w:pStyle w:val="a5"/>
        <w:widowControl/>
        <w:numPr>
          <w:ilvl w:val="0"/>
          <w:numId w:val="14"/>
        </w:numPr>
        <w:spacing w:before="100" w:beforeAutospacing="1" w:after="100" w:afterAutospacing="1"/>
        <w:ind w:firstLineChars="0"/>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反映大脑活动的算法</w:t>
      </w:r>
    </w:p>
    <w:p w:rsidR="00D64D55" w:rsidRPr="002A29EA" w:rsidRDefault="00D64D55" w:rsidP="007360F8">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lastRenderedPageBreak/>
        <w:t>研究脑电算法是为了更好的感知及提高大脑的功能。神念科技，第三方开发者及我们的OEM伙伴</w:t>
      </w:r>
      <w:r w:rsidR="005B57C4" w:rsidRPr="002A29EA">
        <w:rPr>
          <w:rFonts w:ascii="宋体" w:eastAsia="宋体" w:hAnsi="宋体" w:cs="Times New Roman" w:hint="eastAsia"/>
          <w:color w:val="00B0F0"/>
          <w:kern w:val="0"/>
          <w:sz w:val="22"/>
        </w:rPr>
        <w:t>都可以做出自己的算法。</w:t>
      </w:r>
    </w:p>
    <w:p w:rsidR="006D2A50" w:rsidRPr="002A29EA" w:rsidRDefault="005B57C4" w:rsidP="008A52F8">
      <w:pPr>
        <w:pStyle w:val="a5"/>
        <w:widowControl/>
        <w:numPr>
          <w:ilvl w:val="0"/>
          <w:numId w:val="12"/>
        </w:numPr>
        <w:spacing w:before="100" w:beforeAutospacing="1" w:after="100" w:afterAutospacing="1"/>
        <w:ind w:firstLineChars="0"/>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神念已有应用帮助研发更多新产品</w:t>
      </w:r>
    </w:p>
    <w:p w:rsidR="005B57C4" w:rsidRPr="002A29EA" w:rsidRDefault="005B57C4" w:rsidP="007360F8">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神念科技算法为一系列健康，教育，预警等应用提供了基础。要了解更多基于神念算法所研发出的产品，请访问我们的应用案例页面。</w:t>
      </w:r>
    </w:p>
    <w:p w:rsidR="00DE107E" w:rsidRPr="002A29EA" w:rsidRDefault="00DE107E" w:rsidP="008A52F8">
      <w:pPr>
        <w:pStyle w:val="a5"/>
        <w:widowControl/>
        <w:numPr>
          <w:ilvl w:val="0"/>
          <w:numId w:val="12"/>
        </w:numPr>
        <w:spacing w:before="100" w:beforeAutospacing="1" w:after="100" w:afterAutospacing="1"/>
        <w:ind w:firstLineChars="0"/>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eSense "专注度"指数</w:t>
      </w:r>
    </w:p>
    <w:p w:rsidR="005B57C4" w:rsidRPr="002A29EA" w:rsidRDefault="00DE107E" w:rsidP="00DE107E">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“eSense专注度指数”表明了使用者精神“集中度”水平或“注意度”水平的强烈程度，该指数值的范围是0到100。心烦意乱、精神恍惚、注意力不集中以及焦虑等精神状态都将降低专注度指数的数值。</w:t>
      </w:r>
    </w:p>
    <w:p w:rsidR="00DE107E" w:rsidRPr="002A29EA" w:rsidRDefault="00DE107E" w:rsidP="00DE107E">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眨眼检测</w:t>
      </w:r>
    </w:p>
    <w:p w:rsidR="00DE107E" w:rsidRPr="002A29EA" w:rsidRDefault="00952D85" w:rsidP="00DE107E">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眨眼检测算法是输出用户眨眼时的数值。数值越大，眨眼的强度就越大，反之亦然。</w:t>
      </w:r>
    </w:p>
    <w:p w:rsidR="00952D85" w:rsidRPr="002A29EA" w:rsidRDefault="00952D85" w:rsidP="00DE107E">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信号质量检测</w:t>
      </w:r>
    </w:p>
    <w:p w:rsidR="00952D85" w:rsidRPr="002A29EA" w:rsidRDefault="00952D85" w:rsidP="00DE107E">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指示捕捉到的脑电信号质量好坏。用户可基于此决定脑电信号是否可用。</w:t>
      </w:r>
    </w:p>
    <w:p w:rsidR="00952D85" w:rsidRPr="002A29EA" w:rsidRDefault="00952D85" w:rsidP="00952D85">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eSense "放松度"指数</w:t>
      </w:r>
    </w:p>
    <w:p w:rsidR="00952D85" w:rsidRPr="002A29EA" w:rsidRDefault="00952D85" w:rsidP="00952D85">
      <w:pPr>
        <w:widowControl/>
        <w:spacing w:before="100" w:beforeAutospacing="1" w:after="100" w:afterAutospacing="1"/>
        <w:jc w:val="left"/>
        <w:rPr>
          <w:rFonts w:ascii="宋体" w:eastAsia="宋体" w:hAnsi="宋体" w:cs="Times New Roman"/>
          <w:color w:val="00B0F0"/>
          <w:kern w:val="0"/>
          <w:sz w:val="22"/>
        </w:rPr>
      </w:pPr>
    </w:p>
    <w:p w:rsidR="00952D85" w:rsidRPr="002A29EA" w:rsidRDefault="00952D85" w:rsidP="00952D85">
      <w:pPr>
        <w:widowControl/>
        <w:spacing w:before="100" w:beforeAutospacing="1" w:after="100" w:afterAutospacing="1"/>
        <w:jc w:val="left"/>
        <w:rPr>
          <w:rFonts w:ascii="宋体" w:eastAsia="宋体" w:hAnsi="宋体" w:cs="Times New Roman"/>
          <w:color w:val="00B0F0"/>
          <w:kern w:val="0"/>
          <w:sz w:val="22"/>
        </w:rPr>
      </w:pPr>
      <w:r w:rsidRPr="002A29EA">
        <w:rPr>
          <w:rFonts w:ascii="宋体" w:eastAsia="宋体" w:hAnsi="宋体" w:cs="Times New Roman" w:hint="eastAsia"/>
          <w:color w:val="00B0F0"/>
          <w:kern w:val="0"/>
          <w:sz w:val="22"/>
        </w:rPr>
        <w:t>“eSense放松度指数” 表明了使用者精神“平静度”水平或者“放松度”水平。该指数值的范围是0到100。闭上眼睛通常是提高放松度值的有效方法。心烦意乱、精神恍惚、焦虑、激动不安等精神状态以及感官刺激等都将降低放松度指数的数值。</w:t>
      </w:r>
    </w:p>
    <w:p w:rsidR="00DA36FB" w:rsidRPr="002A29EA" w:rsidRDefault="00952D85" w:rsidP="00C752D9">
      <w:pPr>
        <w:rPr>
          <w:color w:val="00B0F0"/>
        </w:rPr>
      </w:pPr>
      <w:r w:rsidRPr="002A29EA">
        <w:rPr>
          <w:rFonts w:hint="eastAsia"/>
          <w:color w:val="00B0F0"/>
        </w:rPr>
        <w:t>传感器接触皮肤检测</w:t>
      </w:r>
    </w:p>
    <w:p w:rsidR="00952D85" w:rsidRPr="002A29EA" w:rsidRDefault="00952D85" w:rsidP="00C752D9">
      <w:pPr>
        <w:rPr>
          <w:color w:val="00B0F0"/>
        </w:rPr>
      </w:pPr>
      <w:r w:rsidRPr="002A29EA">
        <w:rPr>
          <w:rFonts w:hint="eastAsia"/>
          <w:color w:val="00B0F0"/>
        </w:rPr>
        <w:t>通过检测传感器和参考电极有没有接触导电物体如皮肤可确定耳机有无佩戴</w:t>
      </w:r>
    </w:p>
    <w:p w:rsidR="00952D85" w:rsidRPr="002A29EA" w:rsidRDefault="00952D85" w:rsidP="00C752D9">
      <w:pPr>
        <w:rPr>
          <w:color w:val="00B0F0"/>
        </w:rPr>
      </w:pPr>
    </w:p>
    <w:p w:rsidR="00952D85" w:rsidRPr="002A29EA" w:rsidRDefault="00952D85" w:rsidP="00C752D9">
      <w:pPr>
        <w:rPr>
          <w:color w:val="00B0F0"/>
        </w:rPr>
      </w:pPr>
      <w:r w:rsidRPr="002A29EA">
        <w:rPr>
          <w:rFonts w:hint="eastAsia"/>
          <w:color w:val="00B0F0"/>
        </w:rPr>
        <w:t>指数</w:t>
      </w:r>
    </w:p>
    <w:p w:rsidR="00952D85" w:rsidRPr="002A29EA" w:rsidRDefault="00952D85" w:rsidP="00C752D9">
      <w:pPr>
        <w:rPr>
          <w:color w:val="00B0F0"/>
        </w:rPr>
      </w:pPr>
      <w:r w:rsidRPr="002A29EA">
        <w:rPr>
          <w:rFonts w:hint="eastAsia"/>
          <w:color w:val="00B0F0"/>
        </w:rPr>
        <w:t>此算法测量用户在执行任务过程中大脑的努力程度，以此来判定大脑在某个时间段是不是很努力。这个任务可以是体力上的，也可以是认知上的</w:t>
      </w:r>
      <w:r w:rsidR="00090C06" w:rsidRPr="002A29EA">
        <w:rPr>
          <w:rFonts w:hint="eastAsia"/>
          <w:color w:val="00B0F0"/>
        </w:rPr>
        <w:t>，可以实时或在阶段之间对任务的困难程度进行评估及调整。例如，它可以用来检测连续努力工作中出现的大脑疲劳程度。</w:t>
      </w:r>
    </w:p>
    <w:p w:rsidR="00A45C54" w:rsidRPr="002A29EA" w:rsidRDefault="00A45C54" w:rsidP="00C752D9">
      <w:pPr>
        <w:rPr>
          <w:color w:val="00B0F0"/>
        </w:rPr>
      </w:pPr>
    </w:p>
    <w:p w:rsidR="00A45C54" w:rsidRPr="002A29EA" w:rsidRDefault="00A45C54" w:rsidP="00C752D9">
      <w:pPr>
        <w:rPr>
          <w:color w:val="00B0F0"/>
        </w:rPr>
      </w:pPr>
      <w:r w:rsidRPr="002A29EA">
        <w:rPr>
          <w:rFonts w:hint="eastAsia"/>
          <w:color w:val="00B0F0"/>
        </w:rPr>
        <w:t>熟悉度</w:t>
      </w:r>
    </w:p>
    <w:p w:rsidR="00A45C54" w:rsidRPr="002A29EA" w:rsidRDefault="00A45C54" w:rsidP="00C752D9">
      <w:pPr>
        <w:rPr>
          <w:color w:val="00B0F0"/>
        </w:rPr>
      </w:pPr>
      <w:r w:rsidRPr="002A29EA">
        <w:rPr>
          <w:rFonts w:hint="eastAsia"/>
          <w:color w:val="00B0F0"/>
        </w:rPr>
        <w:t>该算法是测量用户在两个时段的认知任务中，获取知识的程度。利用这个算法，你可以描述出学习及认知的进步。熟悉度指标可以根除用户在学习身心任务中的数值，比如在打高尔夫或随机记忆数值时。它还可以用来表明应用界面</w:t>
      </w:r>
      <w:r w:rsidR="00620DB7" w:rsidRPr="002A29EA">
        <w:rPr>
          <w:rFonts w:hint="eastAsia"/>
          <w:color w:val="00B0F0"/>
        </w:rPr>
        <w:t>的敏锐性。</w:t>
      </w:r>
    </w:p>
    <w:p w:rsidR="00575397" w:rsidRPr="002A29EA" w:rsidRDefault="00575397" w:rsidP="00C752D9">
      <w:pPr>
        <w:rPr>
          <w:color w:val="00B0F0"/>
        </w:rPr>
      </w:pPr>
    </w:p>
    <w:p w:rsidR="00575397" w:rsidRPr="002A29EA" w:rsidRDefault="00575397" w:rsidP="00C752D9">
      <w:pPr>
        <w:rPr>
          <w:color w:val="00B0F0"/>
        </w:rPr>
      </w:pPr>
      <w:r w:rsidRPr="002A29EA">
        <w:rPr>
          <w:rFonts w:hint="eastAsia"/>
          <w:color w:val="00B0F0"/>
        </w:rPr>
        <w:t>脑电应用</w:t>
      </w:r>
    </w:p>
    <w:p w:rsidR="00575397" w:rsidRPr="002A29EA" w:rsidRDefault="00575397" w:rsidP="00C752D9">
      <w:pPr>
        <w:rPr>
          <w:color w:val="00B0F0"/>
        </w:rPr>
      </w:pPr>
      <w:r w:rsidRPr="002A29EA">
        <w:rPr>
          <w:rFonts w:hint="eastAsia"/>
          <w:color w:val="00B0F0"/>
        </w:rPr>
        <w:t>神念科技目前有许多自己及开发者开发的应用软件，可以与</w:t>
      </w:r>
      <w:r w:rsidRPr="002A29EA">
        <w:rPr>
          <w:rFonts w:hint="eastAsia"/>
          <w:color w:val="00B0F0"/>
        </w:rPr>
        <w:t>MindWave</w:t>
      </w:r>
      <w:r w:rsidRPr="002A29EA">
        <w:rPr>
          <w:rFonts w:hint="eastAsia"/>
          <w:color w:val="00B0F0"/>
        </w:rPr>
        <w:t>及</w:t>
      </w:r>
      <w:r w:rsidRPr="002A29EA">
        <w:rPr>
          <w:rFonts w:hint="eastAsia"/>
          <w:color w:val="00B0F0"/>
        </w:rPr>
        <w:t>MindWave Mobile</w:t>
      </w:r>
      <w:r w:rsidRPr="002A29EA">
        <w:rPr>
          <w:rFonts w:hint="eastAsia"/>
          <w:color w:val="00B0F0"/>
        </w:rPr>
        <w:t>配套使用。耳机可以读取到人的脑电波，并可以将读取到的脑电波应用到软件里。</w:t>
      </w:r>
    </w:p>
    <w:p w:rsidR="00575397" w:rsidRPr="002A29EA" w:rsidRDefault="00575397" w:rsidP="00C752D9">
      <w:pPr>
        <w:rPr>
          <w:color w:val="00B0F0"/>
        </w:rPr>
      </w:pPr>
    </w:p>
    <w:p w:rsidR="00575397" w:rsidRPr="002A29EA" w:rsidRDefault="0074463E" w:rsidP="00C752D9">
      <w:pPr>
        <w:rPr>
          <w:color w:val="00B0F0"/>
        </w:rPr>
      </w:pPr>
      <w:r w:rsidRPr="002A29EA">
        <w:rPr>
          <w:rFonts w:hint="eastAsia"/>
          <w:color w:val="00B0F0"/>
        </w:rPr>
        <w:t>FP</w:t>
      </w:r>
      <w:r w:rsidRPr="002A29EA">
        <w:rPr>
          <w:rFonts w:hint="eastAsia"/>
          <w:color w:val="00B0F0"/>
        </w:rPr>
        <w:t>辅尔思</w:t>
      </w:r>
    </w:p>
    <w:p w:rsidR="0074463E" w:rsidRPr="002A29EA" w:rsidRDefault="0074463E" w:rsidP="00C752D9">
      <w:pPr>
        <w:rPr>
          <w:color w:val="00B0F0"/>
        </w:rPr>
      </w:pPr>
      <w:r w:rsidRPr="002A29EA">
        <w:rPr>
          <w:rFonts w:hint="eastAsia"/>
          <w:color w:val="00B0F0"/>
        </w:rPr>
        <w:t>FP</w:t>
      </w:r>
      <w:r w:rsidRPr="002A29EA">
        <w:rPr>
          <w:rFonts w:hint="eastAsia"/>
          <w:color w:val="00B0F0"/>
        </w:rPr>
        <w:t>辅尔思是与</w:t>
      </w:r>
      <w:r w:rsidRPr="002A29EA">
        <w:rPr>
          <w:rFonts w:hint="eastAsia"/>
          <w:color w:val="00B0F0"/>
        </w:rPr>
        <w:t>mindwave mobile</w:t>
      </w:r>
      <w:r w:rsidRPr="002A29EA">
        <w:rPr>
          <w:rFonts w:hint="eastAsia"/>
          <w:color w:val="00B0F0"/>
        </w:rPr>
        <w:t>捆绑销售的</w:t>
      </w:r>
      <w:r w:rsidR="008A52F8" w:rsidRPr="002A29EA">
        <w:rPr>
          <w:rFonts w:hint="eastAsia"/>
          <w:color w:val="00B0F0"/>
        </w:rPr>
        <w:t>软件</w:t>
      </w:r>
      <w:r w:rsidRPr="002A29EA">
        <w:rPr>
          <w:rFonts w:hint="eastAsia"/>
          <w:color w:val="00B0F0"/>
        </w:rPr>
        <w:t>，可以用在</w:t>
      </w:r>
      <w:r w:rsidRPr="002A29EA">
        <w:rPr>
          <w:rFonts w:hint="eastAsia"/>
          <w:color w:val="00B0F0"/>
        </w:rPr>
        <w:t>PC,Mac</w:t>
      </w:r>
      <w:r w:rsidRPr="002A29EA">
        <w:rPr>
          <w:rFonts w:hint="eastAsia"/>
          <w:color w:val="00B0F0"/>
        </w:rPr>
        <w:t>及</w:t>
      </w:r>
      <w:r w:rsidRPr="002A29EA">
        <w:rPr>
          <w:rFonts w:hint="eastAsia"/>
          <w:color w:val="00B0F0"/>
        </w:rPr>
        <w:t>iOS</w:t>
      </w:r>
      <w:r w:rsidRPr="002A29EA">
        <w:rPr>
          <w:rFonts w:hint="eastAsia"/>
          <w:color w:val="00B0F0"/>
        </w:rPr>
        <w:t>上，可以自己玩，也可以与朋友进行对抗比赛。在游戏中，用户的身份是一个小巫师，需要通过</w:t>
      </w:r>
      <w:r w:rsidRPr="002A29EA">
        <w:rPr>
          <w:rFonts w:hint="eastAsia"/>
          <w:color w:val="00B0F0"/>
        </w:rPr>
        <w:t>12</w:t>
      </w:r>
      <w:r w:rsidRPr="002A29EA">
        <w:rPr>
          <w:rFonts w:hint="eastAsia"/>
          <w:color w:val="00B0F0"/>
        </w:rPr>
        <w:t>款游戏增强自己的魔力。这些魔力可以帮助战胜</w:t>
      </w:r>
      <w:r w:rsidR="00CB2D8F" w:rsidRPr="002A29EA">
        <w:rPr>
          <w:rFonts w:hint="eastAsia"/>
          <w:color w:val="00B0F0"/>
        </w:rPr>
        <w:t>恶魔。另外，这套软件还有训练模式，训练后会有训练表现追踪记录，训练过程中，取得成绩和进步都</w:t>
      </w:r>
      <w:r w:rsidR="008A52F8" w:rsidRPr="002A29EA">
        <w:rPr>
          <w:rFonts w:hint="eastAsia"/>
          <w:color w:val="00B0F0"/>
        </w:rPr>
        <w:t>会得到一些小奖励和激励</w:t>
      </w:r>
      <w:r w:rsidR="00CB2D8F" w:rsidRPr="002A29EA">
        <w:rPr>
          <w:rFonts w:hint="eastAsia"/>
          <w:color w:val="00B0F0"/>
        </w:rPr>
        <w:t>。</w:t>
      </w:r>
      <w:r w:rsidR="008A52F8" w:rsidRPr="002A29EA">
        <w:rPr>
          <w:rFonts w:hint="eastAsia"/>
          <w:color w:val="00B0F0"/>
        </w:rPr>
        <w:t>训练</w:t>
      </w:r>
      <w:r w:rsidR="00CB2D8F" w:rsidRPr="002A29EA">
        <w:rPr>
          <w:rFonts w:hint="eastAsia"/>
          <w:color w:val="00B0F0"/>
        </w:rPr>
        <w:t>表现及脑电数据在每日及整个训练结束后都会有记录。在训练模式中，每个游戏的困难度是可自适应的，可根据孩子的训练目标和训练进程</w:t>
      </w:r>
      <w:r w:rsidR="008A52F8" w:rsidRPr="002A29EA">
        <w:rPr>
          <w:rFonts w:hint="eastAsia"/>
          <w:color w:val="00B0F0"/>
        </w:rPr>
        <w:t>而</w:t>
      </w:r>
      <w:r w:rsidR="00CB2D8F" w:rsidRPr="002A29EA">
        <w:rPr>
          <w:rFonts w:hint="eastAsia"/>
          <w:color w:val="00B0F0"/>
        </w:rPr>
        <w:t>改变。</w:t>
      </w:r>
    </w:p>
    <w:p w:rsidR="00DA36FB" w:rsidRPr="002A29EA" w:rsidRDefault="00DA36FB" w:rsidP="00C752D9">
      <w:pPr>
        <w:rPr>
          <w:color w:val="00B0F0"/>
        </w:rPr>
      </w:pPr>
    </w:p>
    <w:p w:rsidR="00DA36FB" w:rsidRPr="002A29EA" w:rsidRDefault="00935EAF" w:rsidP="00C752D9">
      <w:pPr>
        <w:rPr>
          <w:color w:val="00B0F0"/>
        </w:rPr>
      </w:pPr>
      <w:r w:rsidRPr="002A29EA">
        <w:rPr>
          <w:rFonts w:hint="eastAsia"/>
          <w:color w:val="00B0F0"/>
        </w:rPr>
        <w:t>脑控电影</w:t>
      </w:r>
    </w:p>
    <w:p w:rsidR="00935EAF" w:rsidRPr="002A29EA" w:rsidRDefault="00935EAF" w:rsidP="00C752D9">
      <w:pPr>
        <w:rPr>
          <w:color w:val="00B0F0"/>
        </w:rPr>
      </w:pPr>
      <w:r w:rsidRPr="002A29EA">
        <w:rPr>
          <w:rFonts w:hint="eastAsia"/>
          <w:color w:val="00B0F0"/>
        </w:rPr>
        <w:t>该软件需与</w:t>
      </w:r>
      <w:r w:rsidRPr="002A29EA">
        <w:rPr>
          <w:rFonts w:hint="eastAsia"/>
          <w:color w:val="00B0F0"/>
        </w:rPr>
        <w:t>MindWave Mobile</w:t>
      </w:r>
      <w:r w:rsidRPr="002A29EA">
        <w:rPr>
          <w:rFonts w:hint="eastAsia"/>
          <w:color w:val="00B0F0"/>
        </w:rPr>
        <w:t>配套使用，是电影业最进步的改革。脑控电影将观众的脑电波融合进观影的体验当中，这样可以看到观众的脑波水平在某个电影的关键时间点的变化情况。</w:t>
      </w:r>
      <w:r w:rsidR="00C5648B" w:rsidRPr="002A29EA">
        <w:rPr>
          <w:rFonts w:hint="eastAsia"/>
          <w:color w:val="00B0F0"/>
        </w:rPr>
        <w:t>当电影中的情节要求观众集中注意力或电影中的主角需要放松时，观众可以根据屏幕上的指示进行放松。</w:t>
      </w:r>
    </w:p>
    <w:p w:rsidR="00C5648B" w:rsidRPr="002A29EA" w:rsidRDefault="00C5648B" w:rsidP="00C752D9">
      <w:pPr>
        <w:rPr>
          <w:color w:val="00B0F0"/>
        </w:rPr>
      </w:pPr>
    </w:p>
    <w:p w:rsidR="00BB46E8" w:rsidRPr="002A29EA" w:rsidRDefault="00BB46E8" w:rsidP="00C752D9">
      <w:pPr>
        <w:rPr>
          <w:color w:val="00B0F0"/>
        </w:rPr>
      </w:pPr>
      <w:r w:rsidRPr="002A29EA">
        <w:rPr>
          <w:rFonts w:hint="eastAsia"/>
          <w:color w:val="00B0F0"/>
        </w:rPr>
        <w:t>脑立方大脑训练软件</w:t>
      </w:r>
    </w:p>
    <w:p w:rsidR="00BB46E8" w:rsidRPr="002A29EA" w:rsidRDefault="00BB46E8" w:rsidP="00C752D9">
      <w:pPr>
        <w:rPr>
          <w:color w:val="00B0F0"/>
        </w:rPr>
      </w:pPr>
      <w:r w:rsidRPr="002A29EA">
        <w:rPr>
          <w:rFonts w:hint="eastAsia"/>
          <w:color w:val="00B0F0"/>
        </w:rPr>
        <w:t>脑立方包含</w:t>
      </w:r>
      <w:r w:rsidRPr="002A29EA">
        <w:rPr>
          <w:rFonts w:hint="eastAsia"/>
          <w:color w:val="00B0F0"/>
        </w:rPr>
        <w:t>10</w:t>
      </w:r>
      <w:r w:rsidRPr="002A29EA">
        <w:rPr>
          <w:rFonts w:hint="eastAsia"/>
          <w:color w:val="00B0F0"/>
        </w:rPr>
        <w:t>款应用软件，可以读取人的脑电波信号，监测学生在算数，记忆及模式识别时的注意力水平。</w:t>
      </w:r>
    </w:p>
    <w:p w:rsidR="00C529A9" w:rsidRPr="002A29EA" w:rsidRDefault="00C529A9" w:rsidP="00C752D9">
      <w:pPr>
        <w:rPr>
          <w:color w:val="00B0F0"/>
        </w:rPr>
      </w:pPr>
    </w:p>
    <w:p w:rsidR="00C529A9" w:rsidRPr="002A29EA" w:rsidRDefault="00C529A9" w:rsidP="00C752D9">
      <w:pPr>
        <w:rPr>
          <w:color w:val="00B0F0"/>
        </w:rPr>
      </w:pPr>
    </w:p>
    <w:p w:rsidR="00C529A9" w:rsidRPr="002A29EA" w:rsidRDefault="00C529A9" w:rsidP="00C752D9">
      <w:pPr>
        <w:rPr>
          <w:color w:val="00B0F0"/>
        </w:rPr>
      </w:pPr>
      <w:r w:rsidRPr="002A29EA">
        <w:rPr>
          <w:rFonts w:hint="eastAsia"/>
          <w:color w:val="00B0F0"/>
        </w:rPr>
        <w:t>合作伙伴</w:t>
      </w:r>
    </w:p>
    <w:p w:rsidR="00C529A9" w:rsidRPr="002A29EA" w:rsidRDefault="00C529A9" w:rsidP="00C752D9">
      <w:pPr>
        <w:rPr>
          <w:color w:val="00B0F0"/>
        </w:rPr>
      </w:pPr>
      <w:r w:rsidRPr="002A29EA">
        <w:rPr>
          <w:rFonts w:hint="eastAsia"/>
          <w:color w:val="00B0F0"/>
        </w:rPr>
        <w:t>渠道商和开发者合作伙伴</w:t>
      </w:r>
    </w:p>
    <w:p w:rsidR="00C529A9" w:rsidRPr="002A29EA" w:rsidRDefault="00C529A9" w:rsidP="00C752D9">
      <w:pPr>
        <w:rPr>
          <w:color w:val="00B0F0"/>
        </w:rPr>
      </w:pPr>
    </w:p>
    <w:p w:rsidR="00C529A9" w:rsidRPr="002A29EA" w:rsidRDefault="00C529A9" w:rsidP="00C752D9">
      <w:pPr>
        <w:rPr>
          <w:color w:val="00B0F0"/>
        </w:rPr>
      </w:pPr>
      <w:r w:rsidRPr="002A29EA">
        <w:rPr>
          <w:rFonts w:hint="eastAsia"/>
          <w:color w:val="00B0F0"/>
        </w:rPr>
        <w:t>NeuroSky</w:t>
      </w:r>
      <w:r w:rsidRPr="002A29EA">
        <w:rPr>
          <w:rFonts w:hint="eastAsia"/>
          <w:color w:val="00B0F0"/>
        </w:rPr>
        <w:t>神念科技出台</w:t>
      </w:r>
      <w:r w:rsidR="00A24F50" w:rsidRPr="002A29EA">
        <w:rPr>
          <w:rFonts w:hint="eastAsia"/>
          <w:color w:val="00B0F0"/>
        </w:rPr>
        <w:t>了许多合作方案，让合作伙伴抓住可穿戴设备的趋势，取得成功。我们的方案很灵活，可以随每个合作方的具体需求而定。</w:t>
      </w:r>
    </w:p>
    <w:p w:rsidR="00A24F50" w:rsidRPr="002A29EA" w:rsidRDefault="00A24F50" w:rsidP="00C752D9">
      <w:pPr>
        <w:rPr>
          <w:color w:val="00B0F0"/>
        </w:rPr>
      </w:pPr>
      <w:r w:rsidRPr="002A29EA">
        <w:rPr>
          <w:rFonts w:hint="eastAsia"/>
          <w:color w:val="00B0F0"/>
        </w:rPr>
        <w:t>我们的渠道商已经将嵌有我们传感器的可穿戴设备铺向了市场。脑电和心电传感器市场正以前所未有的速度</w:t>
      </w:r>
      <w:r w:rsidR="006C4322" w:rsidRPr="002A29EA">
        <w:rPr>
          <w:rFonts w:hint="eastAsia"/>
          <w:color w:val="00B0F0"/>
        </w:rPr>
        <w:t>迅速</w:t>
      </w:r>
      <w:r w:rsidRPr="002A29EA">
        <w:rPr>
          <w:rFonts w:hint="eastAsia"/>
          <w:color w:val="00B0F0"/>
        </w:rPr>
        <w:t>发展。健康，健身，教育，游戏</w:t>
      </w:r>
      <w:r w:rsidR="006C4322" w:rsidRPr="002A29EA">
        <w:rPr>
          <w:rFonts w:hint="eastAsia"/>
          <w:color w:val="00B0F0"/>
        </w:rPr>
        <w:t>及</w:t>
      </w:r>
      <w:r w:rsidRPr="002A29EA">
        <w:rPr>
          <w:rFonts w:hint="eastAsia"/>
          <w:color w:val="00B0F0"/>
        </w:rPr>
        <w:t>娱乐方面的应用让数百万人可以捕捉并量化自己的身心健康数据，让他们更直观的看到并管理自己的身心健康。</w:t>
      </w:r>
    </w:p>
    <w:p w:rsidR="00A24F50" w:rsidRPr="002A29EA" w:rsidRDefault="004800F9" w:rsidP="00C752D9">
      <w:pPr>
        <w:rPr>
          <w:color w:val="00B0F0"/>
        </w:rPr>
      </w:pPr>
      <w:r w:rsidRPr="002A29EA">
        <w:rPr>
          <w:rFonts w:hint="eastAsia"/>
          <w:color w:val="00B0F0"/>
        </w:rPr>
        <w:t>无论你是我们的渠道商，还是用我们的技术开发自己的新产品，神念科技的解决方案都会帮助你</w:t>
      </w:r>
      <w:r w:rsidR="006C4322" w:rsidRPr="002A29EA">
        <w:rPr>
          <w:rFonts w:hint="eastAsia"/>
          <w:color w:val="00B0F0"/>
        </w:rPr>
        <w:t>，让你</w:t>
      </w:r>
      <w:r w:rsidRPr="002A29EA">
        <w:rPr>
          <w:rFonts w:hint="eastAsia"/>
          <w:color w:val="00B0F0"/>
        </w:rPr>
        <w:t>的产品在市场上更有竞争力，更能满足市场及消费者的需求。如果你是神念的渠道商，那么你就会接触到行业最先进的脑电和心电解决方案。我们的渠道商包括需开发自己新开品的合作伙伴，也包括我们的经销代理商，通过我们的渠道代理政策，我们的这些合作伙伴都将迅速接触到先进的脑电和心电技术，并迅速扩大自己的市场。</w:t>
      </w:r>
    </w:p>
    <w:p w:rsidR="000D6BB9" w:rsidRPr="002A29EA" w:rsidRDefault="000D6BB9" w:rsidP="00C752D9">
      <w:pPr>
        <w:rPr>
          <w:color w:val="00B0F0"/>
        </w:rPr>
      </w:pPr>
    </w:p>
    <w:p w:rsidR="000D6BB9" w:rsidRPr="002A29EA" w:rsidRDefault="000D6BB9" w:rsidP="00C752D9">
      <w:pPr>
        <w:rPr>
          <w:color w:val="00B0F0"/>
        </w:rPr>
      </w:pPr>
      <w:r w:rsidRPr="002A29EA">
        <w:rPr>
          <w:rFonts w:hint="eastAsia"/>
          <w:color w:val="00B0F0"/>
        </w:rPr>
        <w:t>我们的开发合作伙伴</w:t>
      </w:r>
    </w:p>
    <w:p w:rsidR="000D6BB9" w:rsidRPr="002A29EA" w:rsidRDefault="000D6BB9" w:rsidP="00C752D9">
      <w:pPr>
        <w:rPr>
          <w:color w:val="00B0F0"/>
        </w:rPr>
      </w:pPr>
      <w:r w:rsidRPr="002A29EA">
        <w:rPr>
          <w:rFonts w:hint="eastAsia"/>
          <w:color w:val="00B0F0"/>
        </w:rPr>
        <w:t>我们的开发合作伙伴主要是基于我们的芯片或成品开发自己的产品</w:t>
      </w:r>
      <w:r w:rsidR="00C93196" w:rsidRPr="002A29EA">
        <w:rPr>
          <w:rFonts w:hint="eastAsia"/>
          <w:color w:val="00B0F0"/>
        </w:rPr>
        <w:t>。神念科技的</w:t>
      </w:r>
      <w:r w:rsidR="00C93196" w:rsidRPr="002A29EA">
        <w:rPr>
          <w:rFonts w:hint="eastAsia"/>
          <w:color w:val="00B0F0"/>
        </w:rPr>
        <w:t>SDK</w:t>
      </w:r>
      <w:r w:rsidR="00C93196" w:rsidRPr="002A29EA">
        <w:rPr>
          <w:rFonts w:hint="eastAsia"/>
          <w:color w:val="00B0F0"/>
        </w:rPr>
        <w:t>可以让开发者的应用软件在</w:t>
      </w:r>
      <w:r w:rsidR="00C93196" w:rsidRPr="002A29EA">
        <w:rPr>
          <w:rFonts w:hint="eastAsia"/>
          <w:color w:val="00B0F0"/>
        </w:rPr>
        <w:t>iOS</w:t>
      </w:r>
      <w:r w:rsidR="00C93196" w:rsidRPr="002A29EA">
        <w:rPr>
          <w:rFonts w:hint="eastAsia"/>
          <w:color w:val="00B0F0"/>
        </w:rPr>
        <w:t>，</w:t>
      </w:r>
      <w:r w:rsidR="00C93196" w:rsidRPr="002A29EA">
        <w:rPr>
          <w:rFonts w:hint="eastAsia"/>
          <w:color w:val="00B0F0"/>
        </w:rPr>
        <w:t>Android,Windows</w:t>
      </w:r>
      <w:r w:rsidR="00C93196" w:rsidRPr="002A29EA">
        <w:rPr>
          <w:rFonts w:hint="eastAsia"/>
          <w:color w:val="00B0F0"/>
        </w:rPr>
        <w:t>及</w:t>
      </w:r>
      <w:r w:rsidR="00C93196" w:rsidRPr="002A29EA">
        <w:rPr>
          <w:rFonts w:hint="eastAsia"/>
          <w:color w:val="00B0F0"/>
        </w:rPr>
        <w:t xml:space="preserve"> Mac</w:t>
      </w:r>
      <w:r w:rsidR="00C93196" w:rsidRPr="002A29EA">
        <w:rPr>
          <w:rFonts w:hint="eastAsia"/>
          <w:color w:val="00B0F0"/>
        </w:rPr>
        <w:t>上运行。</w:t>
      </w:r>
    </w:p>
    <w:p w:rsidR="00F21204" w:rsidRPr="002A29EA" w:rsidRDefault="00F21204" w:rsidP="00C752D9">
      <w:pPr>
        <w:rPr>
          <w:color w:val="00B0F0"/>
        </w:rPr>
      </w:pPr>
    </w:p>
    <w:p w:rsidR="00F21204" w:rsidRPr="002A29EA" w:rsidRDefault="00F21204" w:rsidP="00C752D9">
      <w:pPr>
        <w:rPr>
          <w:color w:val="00B0F0"/>
        </w:rPr>
      </w:pPr>
      <w:r w:rsidRPr="002A29EA">
        <w:rPr>
          <w:rFonts w:hint="eastAsia"/>
          <w:color w:val="00B0F0"/>
        </w:rPr>
        <w:t>我们的渠道合作政策</w:t>
      </w:r>
    </w:p>
    <w:p w:rsidR="00F21204" w:rsidRPr="002A29EA" w:rsidRDefault="00B11424" w:rsidP="00C752D9">
      <w:pPr>
        <w:rPr>
          <w:color w:val="00B0F0"/>
        </w:rPr>
      </w:pPr>
      <w:r w:rsidRPr="002A29EA">
        <w:rPr>
          <w:rFonts w:hint="eastAsia"/>
          <w:color w:val="00B0F0"/>
        </w:rPr>
        <w:t>渠道合作伙伴可以将他们自身原有的产品与我们的技术结合起来。不但可以直接将我们的芯片和模块整合进自己的硬件设备里，也可以将我们的成品与自己开发的新的应用捆绑起来，整体销售。</w:t>
      </w:r>
    </w:p>
    <w:p w:rsidR="00B11424" w:rsidRPr="002A29EA" w:rsidRDefault="00B11424" w:rsidP="00C752D9">
      <w:pPr>
        <w:rPr>
          <w:color w:val="00B0F0"/>
        </w:rPr>
      </w:pPr>
      <w:r w:rsidRPr="002A29EA">
        <w:rPr>
          <w:rFonts w:hint="eastAsia"/>
          <w:color w:val="00B0F0"/>
        </w:rPr>
        <w:t>我们的目的是提供多种选择，合作伙伴可根据自己的需要进行选择，实现利润的增长。我们在此过程中会提供技术支持，帮助合作伙伴的产品更快的进入市场。</w:t>
      </w:r>
    </w:p>
    <w:p w:rsidR="001864BD" w:rsidRPr="002A29EA" w:rsidRDefault="001864BD" w:rsidP="00C752D9">
      <w:pPr>
        <w:rPr>
          <w:color w:val="00B0F0"/>
        </w:rPr>
      </w:pPr>
      <w:r w:rsidRPr="002A29EA">
        <w:rPr>
          <w:rFonts w:hint="eastAsia"/>
          <w:color w:val="00B0F0"/>
        </w:rPr>
        <w:lastRenderedPageBreak/>
        <w:t>OEM</w:t>
      </w:r>
    </w:p>
    <w:p w:rsidR="001864BD" w:rsidRPr="002A29EA" w:rsidRDefault="001864BD" w:rsidP="00C752D9">
      <w:pPr>
        <w:rPr>
          <w:color w:val="00B0F0"/>
        </w:rPr>
      </w:pPr>
      <w:r w:rsidRPr="002A29EA">
        <w:rPr>
          <w:rFonts w:hint="eastAsia"/>
          <w:color w:val="00B0F0"/>
        </w:rPr>
        <w:t>我们的部件，成品成本低，利润空间大，合作伙伴可进行贴牌生产。</w:t>
      </w:r>
    </w:p>
    <w:p w:rsidR="001864BD" w:rsidRPr="002A29EA" w:rsidRDefault="001864BD" w:rsidP="00C752D9">
      <w:pPr>
        <w:rPr>
          <w:color w:val="00B0F0"/>
        </w:rPr>
      </w:pPr>
    </w:p>
    <w:p w:rsidR="001864BD" w:rsidRPr="002A29EA" w:rsidRDefault="001864BD" w:rsidP="00C752D9">
      <w:pPr>
        <w:rPr>
          <w:color w:val="00B0F0"/>
        </w:rPr>
      </w:pPr>
      <w:r w:rsidRPr="002A29EA">
        <w:rPr>
          <w:rFonts w:hint="eastAsia"/>
          <w:color w:val="00B0F0"/>
        </w:rPr>
        <w:t>代理商</w:t>
      </w:r>
    </w:p>
    <w:p w:rsidR="001864BD" w:rsidRPr="002A29EA" w:rsidRDefault="001864BD" w:rsidP="00C752D9">
      <w:pPr>
        <w:rPr>
          <w:color w:val="00B0F0"/>
        </w:rPr>
      </w:pPr>
      <w:r w:rsidRPr="002A29EA">
        <w:rPr>
          <w:rFonts w:hint="eastAsia"/>
          <w:color w:val="00B0F0"/>
        </w:rPr>
        <w:t>欢迎线上线下的代理商，可以代理我们的芯片，也可以代理成型的产品。</w:t>
      </w:r>
    </w:p>
    <w:p w:rsidR="001864BD" w:rsidRPr="002A29EA" w:rsidRDefault="001864BD" w:rsidP="00C752D9">
      <w:pPr>
        <w:rPr>
          <w:color w:val="00B0F0"/>
        </w:rPr>
      </w:pPr>
    </w:p>
    <w:p w:rsidR="001864BD" w:rsidRPr="002A29EA" w:rsidRDefault="001864BD" w:rsidP="00C752D9">
      <w:pPr>
        <w:rPr>
          <w:color w:val="00B0F0"/>
        </w:rPr>
      </w:pPr>
      <w:r w:rsidRPr="002A29EA">
        <w:rPr>
          <w:rFonts w:hint="eastAsia"/>
          <w:color w:val="00B0F0"/>
        </w:rPr>
        <w:t>新产品开发合作伙伴</w:t>
      </w:r>
    </w:p>
    <w:p w:rsidR="001864BD" w:rsidRPr="002A29EA" w:rsidRDefault="001864BD" w:rsidP="00C752D9">
      <w:pPr>
        <w:rPr>
          <w:color w:val="00B0F0"/>
        </w:rPr>
      </w:pPr>
      <w:r w:rsidRPr="002A29EA">
        <w:rPr>
          <w:rFonts w:hint="eastAsia"/>
          <w:color w:val="00B0F0"/>
        </w:rPr>
        <w:t>我们提供产品或捆绑销售的选择给合作伙伴，合作伙伴可以基于我们的产品进行再开发。如宏智力。</w:t>
      </w:r>
    </w:p>
    <w:p w:rsidR="001864BD" w:rsidRPr="002A29EA" w:rsidRDefault="001864BD" w:rsidP="00C752D9">
      <w:pPr>
        <w:rPr>
          <w:color w:val="00B0F0"/>
        </w:rPr>
      </w:pPr>
    </w:p>
    <w:p w:rsidR="001864BD" w:rsidRPr="002A29EA" w:rsidRDefault="00A751B8" w:rsidP="00C752D9">
      <w:pPr>
        <w:rPr>
          <w:color w:val="00B0F0"/>
        </w:rPr>
      </w:pPr>
      <w:r w:rsidRPr="002A29EA">
        <w:rPr>
          <w:rFonts w:hint="eastAsia"/>
          <w:color w:val="00B0F0"/>
        </w:rPr>
        <w:t>公司简介</w:t>
      </w:r>
    </w:p>
    <w:p w:rsidR="00A751B8" w:rsidRPr="002A29EA" w:rsidRDefault="00C159B9" w:rsidP="006C4322">
      <w:pPr>
        <w:pStyle w:val="a5"/>
        <w:numPr>
          <w:ilvl w:val="0"/>
          <w:numId w:val="15"/>
        </w:numPr>
        <w:ind w:firstLineChars="0"/>
        <w:rPr>
          <w:color w:val="00B0F0"/>
        </w:rPr>
      </w:pPr>
      <w:r w:rsidRPr="002A29EA">
        <w:rPr>
          <w:rFonts w:hint="eastAsia"/>
          <w:color w:val="00B0F0"/>
        </w:rPr>
        <w:t>生物传感器助力身心健康</w:t>
      </w:r>
    </w:p>
    <w:p w:rsidR="00C159B9" w:rsidRPr="002A29EA" w:rsidRDefault="00C159B9" w:rsidP="00C752D9">
      <w:pPr>
        <w:rPr>
          <w:color w:val="00B0F0"/>
        </w:rPr>
      </w:pPr>
      <w:r w:rsidRPr="002A29EA">
        <w:rPr>
          <w:rFonts w:hint="eastAsia"/>
          <w:color w:val="00B0F0"/>
        </w:rPr>
        <w:t>神念科技的技术让消费者</w:t>
      </w:r>
      <w:r w:rsidR="006C4322" w:rsidRPr="002A29EA">
        <w:rPr>
          <w:rFonts w:hint="eastAsia"/>
          <w:color w:val="00B0F0"/>
        </w:rPr>
        <w:t>使用</w:t>
      </w:r>
      <w:r w:rsidRPr="002A29EA">
        <w:rPr>
          <w:rFonts w:hint="eastAsia"/>
          <w:color w:val="00B0F0"/>
        </w:rPr>
        <w:t>的可穿戴产品具备身心监测和分析功能。我们的生物传感器已经广泛用在众多身心健康监测的产品中，</w:t>
      </w:r>
      <w:r w:rsidR="006C4322" w:rsidRPr="002A29EA">
        <w:rPr>
          <w:rFonts w:hint="eastAsia"/>
          <w:color w:val="00B0F0"/>
        </w:rPr>
        <w:t>越来越多的出现在市场上。这些生物传感器解决方案可以捕捉人的健康信息，经过量化后</w:t>
      </w:r>
      <w:r w:rsidR="00665779" w:rsidRPr="002A29EA">
        <w:rPr>
          <w:rFonts w:hint="eastAsia"/>
          <w:color w:val="00B0F0"/>
        </w:rPr>
        <w:t>，</w:t>
      </w:r>
      <w:r w:rsidR="006C4322" w:rsidRPr="002A29EA">
        <w:rPr>
          <w:rFonts w:hint="eastAsia"/>
          <w:color w:val="00B0F0"/>
        </w:rPr>
        <w:t>对人的健康状况进行预测，</w:t>
      </w:r>
      <w:r w:rsidR="00665779" w:rsidRPr="002A29EA">
        <w:rPr>
          <w:rFonts w:hint="eastAsia"/>
          <w:color w:val="00B0F0"/>
        </w:rPr>
        <w:t>让数百万人</w:t>
      </w:r>
      <w:r w:rsidR="006C4322" w:rsidRPr="002A29EA">
        <w:rPr>
          <w:rFonts w:hint="eastAsia"/>
          <w:color w:val="00B0F0"/>
        </w:rPr>
        <w:t>有能力</w:t>
      </w:r>
      <w:r w:rsidR="00665779" w:rsidRPr="002A29EA">
        <w:rPr>
          <w:rFonts w:hint="eastAsia"/>
          <w:color w:val="00B0F0"/>
        </w:rPr>
        <w:t>监测并提高身心健康状况。</w:t>
      </w:r>
    </w:p>
    <w:p w:rsidR="00FA5C19" w:rsidRPr="002A29EA" w:rsidRDefault="00FA5C19" w:rsidP="000F4BB8">
      <w:pPr>
        <w:pStyle w:val="a5"/>
        <w:numPr>
          <w:ilvl w:val="0"/>
          <w:numId w:val="15"/>
        </w:numPr>
        <w:ind w:firstLineChars="0"/>
        <w:rPr>
          <w:color w:val="00B0F0"/>
        </w:rPr>
      </w:pPr>
      <w:r w:rsidRPr="002A29EA">
        <w:rPr>
          <w:rFonts w:hint="eastAsia"/>
          <w:color w:val="00B0F0"/>
        </w:rPr>
        <w:t>神念科技</w:t>
      </w:r>
      <w:r w:rsidR="000F4BB8" w:rsidRPr="002A29EA">
        <w:rPr>
          <w:rFonts w:hint="eastAsia"/>
          <w:color w:val="00B0F0"/>
        </w:rPr>
        <w:t>已</w:t>
      </w:r>
      <w:r w:rsidRPr="002A29EA">
        <w:rPr>
          <w:rFonts w:hint="eastAsia"/>
          <w:color w:val="00B0F0"/>
        </w:rPr>
        <w:t>走在行业创新的前沿，并始终保持着一个目标：让生物传感技术可以为大众市场大范围使用，让各式各样的可穿戴设备具备提高人健康的功能。我们的脑电技术已经在大脑监测方面取得了许多突出的成绩</w:t>
      </w:r>
      <w:r w:rsidR="009A2BEA" w:rsidRPr="002A29EA">
        <w:rPr>
          <w:rFonts w:hint="eastAsia"/>
          <w:color w:val="00B0F0"/>
        </w:rPr>
        <w:t>。我们的脑电芯片解决方案已经广泛用于教育，娱乐，健康及健身市场等。世界顶级学府，如</w:t>
      </w:r>
      <w:r w:rsidR="009A2BEA" w:rsidRPr="002A29EA">
        <w:rPr>
          <w:color w:val="00B0F0"/>
        </w:rPr>
        <w:t>USC, Yale, Stanford, UCLA, MIT, and The University of Wollongong</w:t>
      </w:r>
      <w:r w:rsidR="009A2BEA" w:rsidRPr="002A29EA">
        <w:rPr>
          <w:rFonts w:hint="eastAsia"/>
          <w:color w:val="00B0F0"/>
        </w:rPr>
        <w:t>都在他们提高大脑的研究中使用我们的脑电传感技术。</w:t>
      </w:r>
    </w:p>
    <w:p w:rsidR="00487DA2" w:rsidRPr="002A29EA" w:rsidRDefault="00487DA2" w:rsidP="00C752D9">
      <w:pPr>
        <w:rPr>
          <w:color w:val="00B0F0"/>
        </w:rPr>
      </w:pPr>
      <w:r w:rsidRPr="002A29EA">
        <w:rPr>
          <w:rFonts w:hint="eastAsia"/>
          <w:color w:val="00B0F0"/>
        </w:rPr>
        <w:t>2014</w:t>
      </w:r>
      <w:r w:rsidRPr="002A29EA">
        <w:rPr>
          <w:rFonts w:hint="eastAsia"/>
          <w:color w:val="00B0F0"/>
        </w:rPr>
        <w:t>年，神念科技发布了他们的第一片心电芯片，用来检测心脏的健康状况。我们的心电传感器不仅可以监测受损心脏的健康状况，还可用于关注整体心脏健康的个人。</w:t>
      </w:r>
      <w:r w:rsidR="009C74DC" w:rsidRPr="002A29EA">
        <w:rPr>
          <w:rFonts w:hint="eastAsia"/>
          <w:color w:val="00B0F0"/>
        </w:rPr>
        <w:t>心电传感器已经用于众多产品中，可以提高身体健康。</w:t>
      </w:r>
    </w:p>
    <w:p w:rsidR="0079077C" w:rsidRPr="002A29EA" w:rsidRDefault="0079077C" w:rsidP="00C752D9">
      <w:pPr>
        <w:rPr>
          <w:color w:val="00B0F0"/>
        </w:rPr>
      </w:pPr>
    </w:p>
    <w:p w:rsidR="0079077C" w:rsidRPr="002A29EA" w:rsidRDefault="000F4BB8" w:rsidP="00C752D9">
      <w:pPr>
        <w:rPr>
          <w:color w:val="00B0F0"/>
        </w:rPr>
      </w:pPr>
      <w:r w:rsidRPr="002A29EA">
        <w:rPr>
          <w:rFonts w:hint="eastAsia"/>
          <w:color w:val="00B0F0"/>
        </w:rPr>
        <w:t>3.</w:t>
      </w:r>
      <w:r w:rsidR="0079077C" w:rsidRPr="002A29EA">
        <w:rPr>
          <w:rFonts w:hint="eastAsia"/>
          <w:color w:val="00B0F0"/>
        </w:rPr>
        <w:t>神念科技为我们的</w:t>
      </w:r>
      <w:r w:rsidR="0079077C" w:rsidRPr="002A29EA">
        <w:rPr>
          <w:rFonts w:hint="eastAsia"/>
          <w:color w:val="00B0F0"/>
        </w:rPr>
        <w:t>OEM</w:t>
      </w:r>
      <w:r w:rsidR="0079077C" w:rsidRPr="002A29EA">
        <w:rPr>
          <w:rFonts w:hint="eastAsia"/>
          <w:color w:val="00B0F0"/>
        </w:rPr>
        <w:t>厂商，研究机构，教育和娱乐方面的合作伙伴都提供先进的技术和技术支持。我们和消费产品总裁，市场主管，研发人员及高级产品经理一起合作研发了面向消费者的下一代产品。这些产品选择神念科技是因为神念科技先进的技术，可靠的服务，尤其是高精确度的解决方案。</w:t>
      </w:r>
    </w:p>
    <w:p w:rsidR="00C159B9" w:rsidRPr="00C159B9" w:rsidRDefault="00C159B9" w:rsidP="00C752D9">
      <w:bookmarkStart w:id="0" w:name="_GoBack"/>
      <w:bookmarkEnd w:id="0"/>
    </w:p>
    <w:sectPr w:rsidR="00C159B9" w:rsidRPr="00C159B9" w:rsidSect="008031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92D" w:rsidRDefault="004A792D" w:rsidP="000906DE">
      <w:r>
        <w:separator/>
      </w:r>
    </w:p>
  </w:endnote>
  <w:endnote w:type="continuationSeparator" w:id="1">
    <w:p w:rsidR="004A792D" w:rsidRDefault="004A792D" w:rsidP="00090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STHeitiSC-Light">
    <w:altName w:val="方正舒体"/>
    <w:panose1 w:val="00000000000000000000"/>
    <w:charset w:val="86"/>
    <w:family w:val="auto"/>
    <w:notTrueType/>
    <w:pitch w:val="default"/>
    <w:sig w:usb0="00000001" w:usb1="080E0000" w:usb2="00000010" w:usb3="00000000" w:csb0="00040000" w:csb1="00000000"/>
  </w:font>
  <w:font w:name="STHeitiSC-Medium">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92D" w:rsidRDefault="004A792D" w:rsidP="000906DE">
      <w:r>
        <w:separator/>
      </w:r>
    </w:p>
  </w:footnote>
  <w:footnote w:type="continuationSeparator" w:id="1">
    <w:p w:rsidR="004A792D" w:rsidRDefault="004A792D" w:rsidP="000906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333E"/>
    <w:multiLevelType w:val="hybridMultilevel"/>
    <w:tmpl w:val="013EF9C0"/>
    <w:lvl w:ilvl="0" w:tplc="AA7CD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5B4DBB"/>
    <w:multiLevelType w:val="hybridMultilevel"/>
    <w:tmpl w:val="30AA3A00"/>
    <w:lvl w:ilvl="0" w:tplc="C3227A0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293BB8"/>
    <w:multiLevelType w:val="hybridMultilevel"/>
    <w:tmpl w:val="968CEC5E"/>
    <w:lvl w:ilvl="0" w:tplc="04090001">
      <w:start w:val="1"/>
      <w:numFmt w:val="bullet"/>
      <w:lvlText w:val=""/>
      <w:lvlJc w:val="left"/>
      <w:pPr>
        <w:ind w:left="462" w:hanging="420"/>
      </w:pPr>
      <w:rPr>
        <w:rFonts w:ascii="Wingdings" w:hAnsi="Wingdings" w:hint="default"/>
      </w:rPr>
    </w:lvl>
    <w:lvl w:ilvl="1" w:tplc="04090003" w:tentative="1">
      <w:start w:val="1"/>
      <w:numFmt w:val="bullet"/>
      <w:lvlText w:val=""/>
      <w:lvlJc w:val="left"/>
      <w:pPr>
        <w:ind w:left="882" w:hanging="420"/>
      </w:pPr>
      <w:rPr>
        <w:rFonts w:ascii="Wingdings" w:hAnsi="Wingdings" w:hint="default"/>
      </w:rPr>
    </w:lvl>
    <w:lvl w:ilvl="2" w:tplc="04090005"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3" w:tentative="1">
      <w:start w:val="1"/>
      <w:numFmt w:val="bullet"/>
      <w:lvlText w:val=""/>
      <w:lvlJc w:val="left"/>
      <w:pPr>
        <w:ind w:left="2142" w:hanging="420"/>
      </w:pPr>
      <w:rPr>
        <w:rFonts w:ascii="Wingdings" w:hAnsi="Wingdings" w:hint="default"/>
      </w:rPr>
    </w:lvl>
    <w:lvl w:ilvl="5" w:tplc="04090005"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3" w:tentative="1">
      <w:start w:val="1"/>
      <w:numFmt w:val="bullet"/>
      <w:lvlText w:val=""/>
      <w:lvlJc w:val="left"/>
      <w:pPr>
        <w:ind w:left="3402" w:hanging="420"/>
      </w:pPr>
      <w:rPr>
        <w:rFonts w:ascii="Wingdings" w:hAnsi="Wingdings" w:hint="default"/>
      </w:rPr>
    </w:lvl>
    <w:lvl w:ilvl="8" w:tplc="04090005" w:tentative="1">
      <w:start w:val="1"/>
      <w:numFmt w:val="bullet"/>
      <w:lvlText w:val=""/>
      <w:lvlJc w:val="left"/>
      <w:pPr>
        <w:ind w:left="3822" w:hanging="420"/>
      </w:pPr>
      <w:rPr>
        <w:rFonts w:ascii="Wingdings" w:hAnsi="Wingdings" w:hint="default"/>
      </w:rPr>
    </w:lvl>
  </w:abstractNum>
  <w:abstractNum w:abstractNumId="3">
    <w:nsid w:val="1BA07BA0"/>
    <w:multiLevelType w:val="hybridMultilevel"/>
    <w:tmpl w:val="3BD0F84A"/>
    <w:lvl w:ilvl="0" w:tplc="645C7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644ED6"/>
    <w:multiLevelType w:val="hybridMultilevel"/>
    <w:tmpl w:val="1A42AE1E"/>
    <w:lvl w:ilvl="0" w:tplc="8E806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B0B89"/>
    <w:multiLevelType w:val="hybridMultilevel"/>
    <w:tmpl w:val="95568C98"/>
    <w:lvl w:ilvl="0" w:tplc="1520BEA2">
      <w:start w:val="1"/>
      <w:numFmt w:val="bullet"/>
      <w:lvlText w:val="•"/>
      <w:lvlJc w:val="left"/>
      <w:pPr>
        <w:tabs>
          <w:tab w:val="num" w:pos="720"/>
        </w:tabs>
        <w:ind w:left="720" w:hanging="360"/>
      </w:pPr>
      <w:rPr>
        <w:rFonts w:ascii="Arial" w:hAnsi="Arial" w:hint="default"/>
      </w:rPr>
    </w:lvl>
    <w:lvl w:ilvl="1" w:tplc="CEF67176" w:tentative="1">
      <w:start w:val="1"/>
      <w:numFmt w:val="bullet"/>
      <w:lvlText w:val="•"/>
      <w:lvlJc w:val="left"/>
      <w:pPr>
        <w:tabs>
          <w:tab w:val="num" w:pos="1440"/>
        </w:tabs>
        <w:ind w:left="1440" w:hanging="360"/>
      </w:pPr>
      <w:rPr>
        <w:rFonts w:ascii="Arial" w:hAnsi="Arial" w:hint="default"/>
      </w:rPr>
    </w:lvl>
    <w:lvl w:ilvl="2" w:tplc="1FA0C490" w:tentative="1">
      <w:start w:val="1"/>
      <w:numFmt w:val="bullet"/>
      <w:lvlText w:val="•"/>
      <w:lvlJc w:val="left"/>
      <w:pPr>
        <w:tabs>
          <w:tab w:val="num" w:pos="2160"/>
        </w:tabs>
        <w:ind w:left="2160" w:hanging="360"/>
      </w:pPr>
      <w:rPr>
        <w:rFonts w:ascii="Arial" w:hAnsi="Arial" w:hint="default"/>
      </w:rPr>
    </w:lvl>
    <w:lvl w:ilvl="3" w:tplc="503A4880" w:tentative="1">
      <w:start w:val="1"/>
      <w:numFmt w:val="bullet"/>
      <w:lvlText w:val="•"/>
      <w:lvlJc w:val="left"/>
      <w:pPr>
        <w:tabs>
          <w:tab w:val="num" w:pos="2880"/>
        </w:tabs>
        <w:ind w:left="2880" w:hanging="360"/>
      </w:pPr>
      <w:rPr>
        <w:rFonts w:ascii="Arial" w:hAnsi="Arial" w:hint="default"/>
      </w:rPr>
    </w:lvl>
    <w:lvl w:ilvl="4" w:tplc="D26E8696" w:tentative="1">
      <w:start w:val="1"/>
      <w:numFmt w:val="bullet"/>
      <w:lvlText w:val="•"/>
      <w:lvlJc w:val="left"/>
      <w:pPr>
        <w:tabs>
          <w:tab w:val="num" w:pos="3600"/>
        </w:tabs>
        <w:ind w:left="3600" w:hanging="360"/>
      </w:pPr>
      <w:rPr>
        <w:rFonts w:ascii="Arial" w:hAnsi="Arial" w:hint="default"/>
      </w:rPr>
    </w:lvl>
    <w:lvl w:ilvl="5" w:tplc="AF2E11B2" w:tentative="1">
      <w:start w:val="1"/>
      <w:numFmt w:val="bullet"/>
      <w:lvlText w:val="•"/>
      <w:lvlJc w:val="left"/>
      <w:pPr>
        <w:tabs>
          <w:tab w:val="num" w:pos="4320"/>
        </w:tabs>
        <w:ind w:left="4320" w:hanging="360"/>
      </w:pPr>
      <w:rPr>
        <w:rFonts w:ascii="Arial" w:hAnsi="Arial" w:hint="default"/>
      </w:rPr>
    </w:lvl>
    <w:lvl w:ilvl="6" w:tplc="5A805FFA" w:tentative="1">
      <w:start w:val="1"/>
      <w:numFmt w:val="bullet"/>
      <w:lvlText w:val="•"/>
      <w:lvlJc w:val="left"/>
      <w:pPr>
        <w:tabs>
          <w:tab w:val="num" w:pos="5040"/>
        </w:tabs>
        <w:ind w:left="5040" w:hanging="360"/>
      </w:pPr>
      <w:rPr>
        <w:rFonts w:ascii="Arial" w:hAnsi="Arial" w:hint="default"/>
      </w:rPr>
    </w:lvl>
    <w:lvl w:ilvl="7" w:tplc="839EB868" w:tentative="1">
      <w:start w:val="1"/>
      <w:numFmt w:val="bullet"/>
      <w:lvlText w:val="•"/>
      <w:lvlJc w:val="left"/>
      <w:pPr>
        <w:tabs>
          <w:tab w:val="num" w:pos="5760"/>
        </w:tabs>
        <w:ind w:left="5760" w:hanging="360"/>
      </w:pPr>
      <w:rPr>
        <w:rFonts w:ascii="Arial" w:hAnsi="Arial" w:hint="default"/>
      </w:rPr>
    </w:lvl>
    <w:lvl w:ilvl="8" w:tplc="0DEED81C" w:tentative="1">
      <w:start w:val="1"/>
      <w:numFmt w:val="bullet"/>
      <w:lvlText w:val="•"/>
      <w:lvlJc w:val="left"/>
      <w:pPr>
        <w:tabs>
          <w:tab w:val="num" w:pos="6480"/>
        </w:tabs>
        <w:ind w:left="6480" w:hanging="360"/>
      </w:pPr>
      <w:rPr>
        <w:rFonts w:ascii="Arial" w:hAnsi="Arial" w:hint="default"/>
      </w:rPr>
    </w:lvl>
  </w:abstractNum>
  <w:abstractNum w:abstractNumId="6">
    <w:nsid w:val="4A805D1D"/>
    <w:multiLevelType w:val="hybridMultilevel"/>
    <w:tmpl w:val="27F69376"/>
    <w:lvl w:ilvl="0" w:tplc="C16021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2C53B5"/>
    <w:multiLevelType w:val="hybridMultilevel"/>
    <w:tmpl w:val="38CAF9BC"/>
    <w:lvl w:ilvl="0" w:tplc="C98A6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B13CF8"/>
    <w:multiLevelType w:val="hybridMultilevel"/>
    <w:tmpl w:val="798A47D6"/>
    <w:lvl w:ilvl="0" w:tplc="16041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133339"/>
    <w:multiLevelType w:val="hybridMultilevel"/>
    <w:tmpl w:val="33882F34"/>
    <w:lvl w:ilvl="0" w:tplc="5D481A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6FD76CD9"/>
    <w:multiLevelType w:val="hybridMultilevel"/>
    <w:tmpl w:val="6EBA3C60"/>
    <w:lvl w:ilvl="0" w:tplc="DE6C59B8">
      <w:start w:val="1"/>
      <w:numFmt w:val="decimal"/>
      <w:lvlText w:val="%1."/>
      <w:lvlJc w:val="left"/>
      <w:pPr>
        <w:ind w:left="360" w:hanging="360"/>
      </w:pPr>
      <w:rPr>
        <w:rFonts w:ascii="PMingLiU" w:eastAsia="宋体" w:hAnsi="PMingLiU" w:hint="default"/>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9F55F6"/>
    <w:multiLevelType w:val="multilevel"/>
    <w:tmpl w:val="57C6C980"/>
    <w:name w:val="BrauwNum"/>
    <w:lvl w:ilvl="0">
      <w:start w:val="1"/>
      <w:numFmt w:val="decimal"/>
      <w:lvlRestart w:val="0"/>
      <w:pStyle w:val="BrauwK1"/>
      <w:lvlText w:val="%1"/>
      <w:lvlJc w:val="left"/>
      <w:pPr>
        <w:tabs>
          <w:tab w:val="num" w:pos="709"/>
        </w:tabs>
        <w:ind w:left="709" w:hanging="709"/>
      </w:pPr>
      <w:rPr>
        <w:rFonts w:hint="default"/>
        <w:b/>
      </w:rPr>
    </w:lvl>
    <w:lvl w:ilvl="1">
      <w:start w:val="1"/>
      <w:numFmt w:val="decimal"/>
      <w:pStyle w:val="BrauwK2"/>
      <w:lvlText w:val="%1.%2"/>
      <w:lvlJc w:val="left"/>
      <w:pPr>
        <w:tabs>
          <w:tab w:val="num" w:pos="5104"/>
        </w:tabs>
        <w:ind w:left="5104" w:hanging="709"/>
      </w:pPr>
      <w:rPr>
        <w:rFonts w:hint="default"/>
        <w:b w:val="0"/>
      </w:rPr>
    </w:lvl>
    <w:lvl w:ilvl="2">
      <w:start w:val="1"/>
      <w:numFmt w:val="decimal"/>
      <w:pStyle w:val="BrauwK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2">
    <w:nsid w:val="74B17097"/>
    <w:multiLevelType w:val="hybridMultilevel"/>
    <w:tmpl w:val="040E0BCA"/>
    <w:lvl w:ilvl="0" w:tplc="0C2AF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898354F"/>
    <w:multiLevelType w:val="hybridMultilevel"/>
    <w:tmpl w:val="8D2A1FA8"/>
    <w:lvl w:ilvl="0" w:tplc="138673F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790043D3"/>
    <w:multiLevelType w:val="hybridMultilevel"/>
    <w:tmpl w:val="321CA94A"/>
    <w:lvl w:ilvl="0" w:tplc="44C4654A">
      <w:start w:val="1"/>
      <w:numFmt w:val="decimal"/>
      <w:lvlText w:val="%1."/>
      <w:lvlJc w:val="left"/>
      <w:pPr>
        <w:ind w:left="670" w:hanging="360"/>
      </w:pPr>
      <w:rPr>
        <w:rFonts w:hint="default"/>
        <w:b/>
      </w:rPr>
    </w:lvl>
    <w:lvl w:ilvl="1" w:tplc="04090019" w:tentative="1">
      <w:start w:val="1"/>
      <w:numFmt w:val="lowerLetter"/>
      <w:lvlText w:val="%2)"/>
      <w:lvlJc w:val="left"/>
      <w:pPr>
        <w:ind w:left="1150" w:hanging="420"/>
      </w:pPr>
    </w:lvl>
    <w:lvl w:ilvl="2" w:tplc="0409001B" w:tentative="1">
      <w:start w:val="1"/>
      <w:numFmt w:val="lowerRoman"/>
      <w:lvlText w:val="%3."/>
      <w:lvlJc w:val="right"/>
      <w:pPr>
        <w:ind w:left="1570" w:hanging="420"/>
      </w:pPr>
    </w:lvl>
    <w:lvl w:ilvl="3" w:tplc="0409000F" w:tentative="1">
      <w:start w:val="1"/>
      <w:numFmt w:val="decimal"/>
      <w:lvlText w:val="%4."/>
      <w:lvlJc w:val="left"/>
      <w:pPr>
        <w:ind w:left="1990" w:hanging="420"/>
      </w:pPr>
    </w:lvl>
    <w:lvl w:ilvl="4" w:tplc="04090019" w:tentative="1">
      <w:start w:val="1"/>
      <w:numFmt w:val="lowerLetter"/>
      <w:lvlText w:val="%5)"/>
      <w:lvlJc w:val="left"/>
      <w:pPr>
        <w:ind w:left="2410" w:hanging="420"/>
      </w:pPr>
    </w:lvl>
    <w:lvl w:ilvl="5" w:tplc="0409001B" w:tentative="1">
      <w:start w:val="1"/>
      <w:numFmt w:val="lowerRoman"/>
      <w:lvlText w:val="%6."/>
      <w:lvlJc w:val="right"/>
      <w:pPr>
        <w:ind w:left="2830" w:hanging="420"/>
      </w:pPr>
    </w:lvl>
    <w:lvl w:ilvl="6" w:tplc="0409000F" w:tentative="1">
      <w:start w:val="1"/>
      <w:numFmt w:val="decimal"/>
      <w:lvlText w:val="%7."/>
      <w:lvlJc w:val="left"/>
      <w:pPr>
        <w:ind w:left="3250" w:hanging="420"/>
      </w:pPr>
    </w:lvl>
    <w:lvl w:ilvl="7" w:tplc="04090019" w:tentative="1">
      <w:start w:val="1"/>
      <w:numFmt w:val="lowerLetter"/>
      <w:lvlText w:val="%8)"/>
      <w:lvlJc w:val="left"/>
      <w:pPr>
        <w:ind w:left="3670" w:hanging="420"/>
      </w:pPr>
    </w:lvl>
    <w:lvl w:ilvl="8" w:tplc="0409001B" w:tentative="1">
      <w:start w:val="1"/>
      <w:numFmt w:val="lowerRoman"/>
      <w:lvlText w:val="%9."/>
      <w:lvlJc w:val="right"/>
      <w:pPr>
        <w:ind w:left="4090" w:hanging="420"/>
      </w:pPr>
    </w:lvl>
  </w:abstractNum>
  <w:num w:numId="1">
    <w:abstractNumId w:val="10"/>
  </w:num>
  <w:num w:numId="2">
    <w:abstractNumId w:val="9"/>
  </w:num>
  <w:num w:numId="3">
    <w:abstractNumId w:val="11"/>
  </w:num>
  <w:num w:numId="4">
    <w:abstractNumId w:val="4"/>
  </w:num>
  <w:num w:numId="5">
    <w:abstractNumId w:val="5"/>
  </w:num>
  <w:num w:numId="6">
    <w:abstractNumId w:val="14"/>
  </w:num>
  <w:num w:numId="7">
    <w:abstractNumId w:val="8"/>
  </w:num>
  <w:num w:numId="8">
    <w:abstractNumId w:val="13"/>
  </w:num>
  <w:num w:numId="9">
    <w:abstractNumId w:val="1"/>
  </w:num>
  <w:num w:numId="10">
    <w:abstractNumId w:val="3"/>
  </w:num>
  <w:num w:numId="11">
    <w:abstractNumId w:val="6"/>
  </w:num>
  <w:num w:numId="12">
    <w:abstractNumId w:val="0"/>
  </w:num>
  <w:num w:numId="13">
    <w:abstractNumId w:val="2"/>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7504"/>
    <w:rsid w:val="000211F9"/>
    <w:rsid w:val="00033D75"/>
    <w:rsid w:val="00052796"/>
    <w:rsid w:val="00067504"/>
    <w:rsid w:val="000906DE"/>
    <w:rsid w:val="00090C06"/>
    <w:rsid w:val="000A43F8"/>
    <w:rsid w:val="000D3ADF"/>
    <w:rsid w:val="000D6BB9"/>
    <w:rsid w:val="000F3C41"/>
    <w:rsid w:val="000F4BB8"/>
    <w:rsid w:val="0010005D"/>
    <w:rsid w:val="001260A0"/>
    <w:rsid w:val="001331AF"/>
    <w:rsid w:val="00162560"/>
    <w:rsid w:val="00166101"/>
    <w:rsid w:val="00176F82"/>
    <w:rsid w:val="00180085"/>
    <w:rsid w:val="00183021"/>
    <w:rsid w:val="001864BD"/>
    <w:rsid w:val="00190DCC"/>
    <w:rsid w:val="00192312"/>
    <w:rsid w:val="001A0B4F"/>
    <w:rsid w:val="001B5E65"/>
    <w:rsid w:val="001C5399"/>
    <w:rsid w:val="001F2721"/>
    <w:rsid w:val="0021348A"/>
    <w:rsid w:val="002210AD"/>
    <w:rsid w:val="0022507D"/>
    <w:rsid w:val="00284845"/>
    <w:rsid w:val="002952C4"/>
    <w:rsid w:val="002A29EA"/>
    <w:rsid w:val="002C3238"/>
    <w:rsid w:val="002C38A8"/>
    <w:rsid w:val="002E4330"/>
    <w:rsid w:val="002E6777"/>
    <w:rsid w:val="00306F16"/>
    <w:rsid w:val="00313A7A"/>
    <w:rsid w:val="0031466D"/>
    <w:rsid w:val="00324AAA"/>
    <w:rsid w:val="0034529E"/>
    <w:rsid w:val="00356DBE"/>
    <w:rsid w:val="00365F7F"/>
    <w:rsid w:val="0037429C"/>
    <w:rsid w:val="003742A6"/>
    <w:rsid w:val="00376463"/>
    <w:rsid w:val="0039590F"/>
    <w:rsid w:val="003D4D2E"/>
    <w:rsid w:val="003E07D2"/>
    <w:rsid w:val="003E2285"/>
    <w:rsid w:val="004257CB"/>
    <w:rsid w:val="00433E57"/>
    <w:rsid w:val="00470BD8"/>
    <w:rsid w:val="004800F9"/>
    <w:rsid w:val="00487DA2"/>
    <w:rsid w:val="004A792D"/>
    <w:rsid w:val="004A7EAA"/>
    <w:rsid w:val="004B3B8F"/>
    <w:rsid w:val="004C5CCE"/>
    <w:rsid w:val="004C7BB2"/>
    <w:rsid w:val="004F4213"/>
    <w:rsid w:val="00507BD0"/>
    <w:rsid w:val="00575397"/>
    <w:rsid w:val="00585DBB"/>
    <w:rsid w:val="005B57C4"/>
    <w:rsid w:val="005B763D"/>
    <w:rsid w:val="00620DB7"/>
    <w:rsid w:val="006470BA"/>
    <w:rsid w:val="0065432A"/>
    <w:rsid w:val="00655371"/>
    <w:rsid w:val="00665779"/>
    <w:rsid w:val="00666159"/>
    <w:rsid w:val="00676118"/>
    <w:rsid w:val="006C2A46"/>
    <w:rsid w:val="006C4322"/>
    <w:rsid w:val="006C5E54"/>
    <w:rsid w:val="006D20B1"/>
    <w:rsid w:val="006D2A50"/>
    <w:rsid w:val="007360F8"/>
    <w:rsid w:val="0074463E"/>
    <w:rsid w:val="00755CE5"/>
    <w:rsid w:val="00762E18"/>
    <w:rsid w:val="007758DB"/>
    <w:rsid w:val="0079077C"/>
    <w:rsid w:val="007C7842"/>
    <w:rsid w:val="007D0789"/>
    <w:rsid w:val="007D2C2D"/>
    <w:rsid w:val="007E7693"/>
    <w:rsid w:val="007E7CC3"/>
    <w:rsid w:val="008031DC"/>
    <w:rsid w:val="008308C4"/>
    <w:rsid w:val="008A52F8"/>
    <w:rsid w:val="008D09DD"/>
    <w:rsid w:val="008E4109"/>
    <w:rsid w:val="008F183E"/>
    <w:rsid w:val="009123E4"/>
    <w:rsid w:val="00935EAF"/>
    <w:rsid w:val="00952D85"/>
    <w:rsid w:val="009571BD"/>
    <w:rsid w:val="00963F22"/>
    <w:rsid w:val="00976B37"/>
    <w:rsid w:val="00985523"/>
    <w:rsid w:val="00996F16"/>
    <w:rsid w:val="009A2BEA"/>
    <w:rsid w:val="009A434A"/>
    <w:rsid w:val="009B62DE"/>
    <w:rsid w:val="009C74DC"/>
    <w:rsid w:val="009D5DDE"/>
    <w:rsid w:val="009E4FEB"/>
    <w:rsid w:val="009E558B"/>
    <w:rsid w:val="00A01BCB"/>
    <w:rsid w:val="00A24F50"/>
    <w:rsid w:val="00A45C54"/>
    <w:rsid w:val="00A47D09"/>
    <w:rsid w:val="00A51095"/>
    <w:rsid w:val="00A539B6"/>
    <w:rsid w:val="00A54B35"/>
    <w:rsid w:val="00A751B8"/>
    <w:rsid w:val="00A971F7"/>
    <w:rsid w:val="00AA06F2"/>
    <w:rsid w:val="00AB37DA"/>
    <w:rsid w:val="00B11424"/>
    <w:rsid w:val="00B21CE3"/>
    <w:rsid w:val="00B21F27"/>
    <w:rsid w:val="00B22DF8"/>
    <w:rsid w:val="00B30697"/>
    <w:rsid w:val="00B463F3"/>
    <w:rsid w:val="00B63DE1"/>
    <w:rsid w:val="00B66FD5"/>
    <w:rsid w:val="00B67228"/>
    <w:rsid w:val="00B9621B"/>
    <w:rsid w:val="00BB46E8"/>
    <w:rsid w:val="00BC5E60"/>
    <w:rsid w:val="00BD1241"/>
    <w:rsid w:val="00BD7E58"/>
    <w:rsid w:val="00BE0B97"/>
    <w:rsid w:val="00BE254B"/>
    <w:rsid w:val="00BE368C"/>
    <w:rsid w:val="00BE509A"/>
    <w:rsid w:val="00BF74BF"/>
    <w:rsid w:val="00C00E36"/>
    <w:rsid w:val="00C01A88"/>
    <w:rsid w:val="00C159B9"/>
    <w:rsid w:val="00C20BF7"/>
    <w:rsid w:val="00C529A9"/>
    <w:rsid w:val="00C5648B"/>
    <w:rsid w:val="00C57B11"/>
    <w:rsid w:val="00C62ECB"/>
    <w:rsid w:val="00C752D9"/>
    <w:rsid w:val="00C90FC9"/>
    <w:rsid w:val="00C93196"/>
    <w:rsid w:val="00C932B2"/>
    <w:rsid w:val="00CB2D8F"/>
    <w:rsid w:val="00CD2C1F"/>
    <w:rsid w:val="00CE2CCF"/>
    <w:rsid w:val="00D0189B"/>
    <w:rsid w:val="00D147C9"/>
    <w:rsid w:val="00D20763"/>
    <w:rsid w:val="00D5282E"/>
    <w:rsid w:val="00D64D55"/>
    <w:rsid w:val="00D70F0D"/>
    <w:rsid w:val="00D86C76"/>
    <w:rsid w:val="00DA36FB"/>
    <w:rsid w:val="00DB27AC"/>
    <w:rsid w:val="00DD0F4D"/>
    <w:rsid w:val="00DE107E"/>
    <w:rsid w:val="00DE39B8"/>
    <w:rsid w:val="00E1167B"/>
    <w:rsid w:val="00E34BD6"/>
    <w:rsid w:val="00E479B0"/>
    <w:rsid w:val="00E618AD"/>
    <w:rsid w:val="00E922B9"/>
    <w:rsid w:val="00EB11F6"/>
    <w:rsid w:val="00EF7450"/>
    <w:rsid w:val="00F00430"/>
    <w:rsid w:val="00F161CE"/>
    <w:rsid w:val="00F20BE7"/>
    <w:rsid w:val="00F21204"/>
    <w:rsid w:val="00F50BF7"/>
    <w:rsid w:val="00F5760E"/>
    <w:rsid w:val="00F97983"/>
    <w:rsid w:val="00FA5C19"/>
    <w:rsid w:val="00FD4768"/>
    <w:rsid w:val="00FD6280"/>
    <w:rsid w:val="00FF2034"/>
    <w:rsid w:val="00FF7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1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906DE"/>
    <w:pPr>
      <w:snapToGrid w:val="0"/>
      <w:jc w:val="left"/>
    </w:pPr>
    <w:rPr>
      <w:sz w:val="18"/>
      <w:szCs w:val="18"/>
    </w:rPr>
  </w:style>
  <w:style w:type="character" w:customStyle="1" w:styleId="Char">
    <w:name w:val="脚注文本 Char"/>
    <w:basedOn w:val="a0"/>
    <w:link w:val="a3"/>
    <w:uiPriority w:val="99"/>
    <w:semiHidden/>
    <w:rsid w:val="000906DE"/>
    <w:rPr>
      <w:sz w:val="18"/>
      <w:szCs w:val="18"/>
    </w:rPr>
  </w:style>
  <w:style w:type="character" w:styleId="a4">
    <w:name w:val="footnote reference"/>
    <w:basedOn w:val="a0"/>
    <w:uiPriority w:val="99"/>
    <w:semiHidden/>
    <w:unhideWhenUsed/>
    <w:rsid w:val="000906DE"/>
    <w:rPr>
      <w:vertAlign w:val="superscript"/>
    </w:rPr>
  </w:style>
  <w:style w:type="paragraph" w:styleId="a5">
    <w:name w:val="List Paragraph"/>
    <w:basedOn w:val="a"/>
    <w:uiPriority w:val="34"/>
    <w:qFormat/>
    <w:rsid w:val="00B22DF8"/>
    <w:pPr>
      <w:ind w:firstLineChars="200" w:firstLine="420"/>
    </w:pPr>
  </w:style>
  <w:style w:type="paragraph" w:customStyle="1" w:styleId="BrauwK1">
    <w:name w:val="Brauw K1"/>
    <w:basedOn w:val="a"/>
    <w:next w:val="a"/>
    <w:qFormat/>
    <w:rsid w:val="00C752D9"/>
    <w:pPr>
      <w:keepNext/>
      <w:widowControl/>
      <w:numPr>
        <w:numId w:val="3"/>
      </w:numPr>
      <w:spacing w:after="240" w:line="283" w:lineRule="atLeast"/>
      <w:jc w:val="left"/>
      <w:outlineLvl w:val="0"/>
    </w:pPr>
    <w:rPr>
      <w:rFonts w:ascii="Arial" w:eastAsia="Calibri" w:hAnsi="Arial" w:cs="Times New Roman"/>
      <w:b/>
      <w:spacing w:val="3"/>
      <w:kern w:val="0"/>
      <w:sz w:val="19"/>
      <w:lang w:val="en-GB" w:eastAsia="en-US"/>
    </w:rPr>
  </w:style>
  <w:style w:type="paragraph" w:customStyle="1" w:styleId="BrauwK2">
    <w:name w:val="Brauw K2"/>
    <w:basedOn w:val="a"/>
    <w:next w:val="a"/>
    <w:qFormat/>
    <w:rsid w:val="00C752D9"/>
    <w:pPr>
      <w:keepNext/>
      <w:widowControl/>
      <w:numPr>
        <w:ilvl w:val="1"/>
        <w:numId w:val="3"/>
      </w:numPr>
      <w:spacing w:after="240" w:line="283" w:lineRule="atLeast"/>
      <w:jc w:val="left"/>
      <w:outlineLvl w:val="1"/>
    </w:pPr>
    <w:rPr>
      <w:rFonts w:ascii="Arial" w:eastAsia="Calibri" w:hAnsi="Arial" w:cs="Times New Roman"/>
      <w:b/>
      <w:spacing w:val="3"/>
      <w:kern w:val="0"/>
      <w:sz w:val="19"/>
      <w:lang w:val="en-GB" w:eastAsia="en-US"/>
    </w:rPr>
  </w:style>
  <w:style w:type="paragraph" w:customStyle="1" w:styleId="BrauwK3">
    <w:name w:val="Brauw K3"/>
    <w:basedOn w:val="a"/>
    <w:next w:val="a"/>
    <w:qFormat/>
    <w:rsid w:val="00C752D9"/>
    <w:pPr>
      <w:keepNext/>
      <w:widowControl/>
      <w:numPr>
        <w:ilvl w:val="2"/>
        <w:numId w:val="3"/>
      </w:numPr>
      <w:spacing w:after="240" w:line="283" w:lineRule="atLeast"/>
      <w:jc w:val="left"/>
      <w:outlineLvl w:val="2"/>
    </w:pPr>
    <w:rPr>
      <w:rFonts w:ascii="Arial" w:eastAsia="Calibri" w:hAnsi="Arial" w:cs="Times New Roman"/>
      <w:b/>
      <w:spacing w:val="3"/>
      <w:kern w:val="0"/>
      <w:sz w:val="19"/>
      <w:lang w:val="en-GB" w:eastAsia="en-US"/>
    </w:rPr>
  </w:style>
  <w:style w:type="paragraph" w:customStyle="1" w:styleId="BrauwA2">
    <w:name w:val="Brauw A2"/>
    <w:basedOn w:val="BrauwK2"/>
    <w:qFormat/>
    <w:rsid w:val="00C752D9"/>
    <w:pPr>
      <w:keepNext w:val="0"/>
      <w:outlineLvl w:val="9"/>
    </w:pPr>
    <w:rPr>
      <w:b w:val="0"/>
    </w:rPr>
  </w:style>
  <w:style w:type="paragraph" w:customStyle="1" w:styleId="Default">
    <w:name w:val="Default"/>
    <w:rsid w:val="0021348A"/>
    <w:pPr>
      <w:widowControl w:val="0"/>
      <w:autoSpaceDE w:val="0"/>
      <w:autoSpaceDN w:val="0"/>
      <w:adjustRightInd w:val="0"/>
    </w:pPr>
    <w:rPr>
      <w:rFonts w:ascii="Courier New" w:hAnsi="Courier New" w:cs="Courier New"/>
      <w:color w:val="000000"/>
      <w:kern w:val="0"/>
      <w:sz w:val="24"/>
      <w:szCs w:val="24"/>
    </w:rPr>
  </w:style>
  <w:style w:type="paragraph" w:styleId="a6">
    <w:name w:val="header"/>
    <w:basedOn w:val="a"/>
    <w:link w:val="Char0"/>
    <w:uiPriority w:val="99"/>
    <w:unhideWhenUsed/>
    <w:rsid w:val="00935E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35EAF"/>
    <w:rPr>
      <w:sz w:val="18"/>
      <w:szCs w:val="18"/>
    </w:rPr>
  </w:style>
  <w:style w:type="paragraph" w:styleId="a7">
    <w:name w:val="footer"/>
    <w:basedOn w:val="a"/>
    <w:link w:val="Char1"/>
    <w:uiPriority w:val="99"/>
    <w:unhideWhenUsed/>
    <w:rsid w:val="00935EAF"/>
    <w:pPr>
      <w:tabs>
        <w:tab w:val="center" w:pos="4153"/>
        <w:tab w:val="right" w:pos="8306"/>
      </w:tabs>
      <w:snapToGrid w:val="0"/>
      <w:jc w:val="left"/>
    </w:pPr>
    <w:rPr>
      <w:sz w:val="18"/>
      <w:szCs w:val="18"/>
    </w:rPr>
  </w:style>
  <w:style w:type="character" w:customStyle="1" w:styleId="Char1">
    <w:name w:val="页脚 Char"/>
    <w:basedOn w:val="a0"/>
    <w:link w:val="a7"/>
    <w:uiPriority w:val="99"/>
    <w:rsid w:val="00935EAF"/>
    <w:rPr>
      <w:sz w:val="18"/>
      <w:szCs w:val="18"/>
    </w:rPr>
  </w:style>
  <w:style w:type="character" w:customStyle="1" w:styleId="apple-converted-space">
    <w:name w:val="apple-converted-space"/>
    <w:basedOn w:val="a0"/>
    <w:rsid w:val="00FD6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906DE"/>
    <w:pPr>
      <w:snapToGrid w:val="0"/>
      <w:jc w:val="left"/>
    </w:pPr>
    <w:rPr>
      <w:sz w:val="18"/>
      <w:szCs w:val="18"/>
    </w:rPr>
  </w:style>
  <w:style w:type="character" w:customStyle="1" w:styleId="Char">
    <w:name w:val="脚注文本 Char"/>
    <w:basedOn w:val="a0"/>
    <w:link w:val="a3"/>
    <w:uiPriority w:val="99"/>
    <w:semiHidden/>
    <w:rsid w:val="000906DE"/>
    <w:rPr>
      <w:sz w:val="18"/>
      <w:szCs w:val="18"/>
    </w:rPr>
  </w:style>
  <w:style w:type="character" w:styleId="a4">
    <w:name w:val="footnote reference"/>
    <w:basedOn w:val="a0"/>
    <w:uiPriority w:val="99"/>
    <w:semiHidden/>
    <w:unhideWhenUsed/>
    <w:rsid w:val="000906DE"/>
    <w:rPr>
      <w:vertAlign w:val="superscript"/>
    </w:rPr>
  </w:style>
  <w:style w:type="paragraph" w:styleId="a5">
    <w:name w:val="List Paragraph"/>
    <w:basedOn w:val="a"/>
    <w:uiPriority w:val="34"/>
    <w:qFormat/>
    <w:rsid w:val="00B22DF8"/>
    <w:pPr>
      <w:ind w:firstLineChars="200" w:firstLine="420"/>
    </w:pPr>
  </w:style>
  <w:style w:type="paragraph" w:customStyle="1" w:styleId="BrauwK1">
    <w:name w:val="Brauw K1"/>
    <w:basedOn w:val="a"/>
    <w:next w:val="a"/>
    <w:qFormat/>
    <w:rsid w:val="00C752D9"/>
    <w:pPr>
      <w:keepNext/>
      <w:widowControl/>
      <w:numPr>
        <w:numId w:val="3"/>
      </w:numPr>
      <w:spacing w:after="240" w:line="283" w:lineRule="atLeast"/>
      <w:jc w:val="left"/>
      <w:outlineLvl w:val="0"/>
    </w:pPr>
    <w:rPr>
      <w:rFonts w:ascii="Arial" w:eastAsia="Calibri" w:hAnsi="Arial" w:cs="Times New Roman"/>
      <w:b/>
      <w:spacing w:val="3"/>
      <w:kern w:val="0"/>
      <w:sz w:val="19"/>
      <w:lang w:val="en-GB" w:eastAsia="en-US"/>
    </w:rPr>
  </w:style>
  <w:style w:type="paragraph" w:customStyle="1" w:styleId="BrauwK2">
    <w:name w:val="Brauw K2"/>
    <w:basedOn w:val="a"/>
    <w:next w:val="a"/>
    <w:qFormat/>
    <w:rsid w:val="00C752D9"/>
    <w:pPr>
      <w:keepNext/>
      <w:widowControl/>
      <w:numPr>
        <w:ilvl w:val="1"/>
        <w:numId w:val="3"/>
      </w:numPr>
      <w:spacing w:after="240" w:line="283" w:lineRule="atLeast"/>
      <w:jc w:val="left"/>
      <w:outlineLvl w:val="1"/>
    </w:pPr>
    <w:rPr>
      <w:rFonts w:ascii="Arial" w:eastAsia="Calibri" w:hAnsi="Arial" w:cs="Times New Roman"/>
      <w:b/>
      <w:spacing w:val="3"/>
      <w:kern w:val="0"/>
      <w:sz w:val="19"/>
      <w:lang w:val="en-GB" w:eastAsia="en-US"/>
    </w:rPr>
  </w:style>
  <w:style w:type="paragraph" w:customStyle="1" w:styleId="BrauwK3">
    <w:name w:val="Brauw K3"/>
    <w:basedOn w:val="a"/>
    <w:next w:val="a"/>
    <w:qFormat/>
    <w:rsid w:val="00C752D9"/>
    <w:pPr>
      <w:keepNext/>
      <w:widowControl/>
      <w:numPr>
        <w:ilvl w:val="2"/>
        <w:numId w:val="3"/>
      </w:numPr>
      <w:spacing w:after="240" w:line="283" w:lineRule="atLeast"/>
      <w:jc w:val="left"/>
      <w:outlineLvl w:val="2"/>
    </w:pPr>
    <w:rPr>
      <w:rFonts w:ascii="Arial" w:eastAsia="Calibri" w:hAnsi="Arial" w:cs="Times New Roman"/>
      <w:b/>
      <w:spacing w:val="3"/>
      <w:kern w:val="0"/>
      <w:sz w:val="19"/>
      <w:lang w:val="en-GB" w:eastAsia="en-US"/>
    </w:rPr>
  </w:style>
  <w:style w:type="paragraph" w:customStyle="1" w:styleId="BrauwA2">
    <w:name w:val="Brauw A2"/>
    <w:basedOn w:val="BrauwK2"/>
    <w:qFormat/>
    <w:rsid w:val="00C752D9"/>
    <w:pPr>
      <w:keepNext w:val="0"/>
      <w:outlineLvl w:val="9"/>
    </w:pPr>
    <w:rPr>
      <w:b w:val="0"/>
    </w:rPr>
  </w:style>
  <w:style w:type="paragraph" w:customStyle="1" w:styleId="Default">
    <w:name w:val="Default"/>
    <w:rsid w:val="0021348A"/>
    <w:pPr>
      <w:widowControl w:val="0"/>
      <w:autoSpaceDE w:val="0"/>
      <w:autoSpaceDN w:val="0"/>
      <w:adjustRightInd w:val="0"/>
    </w:pPr>
    <w:rPr>
      <w:rFonts w:ascii="Courier New" w:hAnsi="Courier New" w:cs="Courier New"/>
      <w:color w:val="000000"/>
      <w:kern w:val="0"/>
      <w:sz w:val="24"/>
      <w:szCs w:val="24"/>
    </w:rPr>
  </w:style>
  <w:style w:type="paragraph" w:styleId="a6">
    <w:name w:val="header"/>
    <w:basedOn w:val="a"/>
    <w:link w:val="Char0"/>
    <w:uiPriority w:val="99"/>
    <w:unhideWhenUsed/>
    <w:rsid w:val="00935E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35EAF"/>
    <w:rPr>
      <w:sz w:val="18"/>
      <w:szCs w:val="18"/>
    </w:rPr>
  </w:style>
  <w:style w:type="paragraph" w:styleId="a7">
    <w:name w:val="footer"/>
    <w:basedOn w:val="a"/>
    <w:link w:val="Char1"/>
    <w:uiPriority w:val="99"/>
    <w:unhideWhenUsed/>
    <w:rsid w:val="00935EAF"/>
    <w:pPr>
      <w:tabs>
        <w:tab w:val="center" w:pos="4153"/>
        <w:tab w:val="right" w:pos="8306"/>
      </w:tabs>
      <w:snapToGrid w:val="0"/>
      <w:jc w:val="left"/>
    </w:pPr>
    <w:rPr>
      <w:sz w:val="18"/>
      <w:szCs w:val="18"/>
    </w:rPr>
  </w:style>
  <w:style w:type="character" w:customStyle="1" w:styleId="Char1">
    <w:name w:val="页脚 Char"/>
    <w:basedOn w:val="a0"/>
    <w:link w:val="a7"/>
    <w:uiPriority w:val="99"/>
    <w:rsid w:val="00935EAF"/>
    <w:rPr>
      <w:sz w:val="18"/>
      <w:szCs w:val="18"/>
    </w:rPr>
  </w:style>
  <w:style w:type="character" w:customStyle="1" w:styleId="apple-converted-space">
    <w:name w:val="apple-converted-space"/>
    <w:basedOn w:val="a0"/>
    <w:rsid w:val="00FD6280"/>
  </w:style>
</w:styles>
</file>

<file path=word/webSettings.xml><?xml version="1.0" encoding="utf-8"?>
<w:webSettings xmlns:r="http://schemas.openxmlformats.org/officeDocument/2006/relationships" xmlns:w="http://schemas.openxmlformats.org/wordprocessingml/2006/main">
  <w:divs>
    <w:div w:id="519972369">
      <w:bodyDiv w:val="1"/>
      <w:marLeft w:val="0"/>
      <w:marRight w:val="0"/>
      <w:marTop w:val="0"/>
      <w:marBottom w:val="0"/>
      <w:divBdr>
        <w:top w:val="none" w:sz="0" w:space="0" w:color="auto"/>
        <w:left w:val="none" w:sz="0" w:space="0" w:color="auto"/>
        <w:bottom w:val="none" w:sz="0" w:space="0" w:color="auto"/>
        <w:right w:val="none" w:sz="0" w:space="0" w:color="auto"/>
      </w:divBdr>
      <w:divsChild>
        <w:div w:id="1931356411">
          <w:marLeft w:val="0"/>
          <w:marRight w:val="0"/>
          <w:marTop w:val="0"/>
          <w:marBottom w:val="0"/>
          <w:divBdr>
            <w:top w:val="none" w:sz="0" w:space="0" w:color="auto"/>
            <w:left w:val="none" w:sz="0" w:space="0" w:color="auto"/>
            <w:bottom w:val="none" w:sz="0" w:space="0" w:color="auto"/>
            <w:right w:val="none" w:sz="0" w:space="0" w:color="auto"/>
          </w:divBdr>
        </w:div>
        <w:div w:id="1165439528">
          <w:marLeft w:val="0"/>
          <w:marRight w:val="0"/>
          <w:marTop w:val="0"/>
          <w:marBottom w:val="0"/>
          <w:divBdr>
            <w:top w:val="none" w:sz="0" w:space="0" w:color="auto"/>
            <w:left w:val="none" w:sz="0" w:space="0" w:color="auto"/>
            <w:bottom w:val="none" w:sz="0" w:space="0" w:color="auto"/>
            <w:right w:val="none" w:sz="0" w:space="0" w:color="auto"/>
          </w:divBdr>
        </w:div>
        <w:div w:id="1169950674">
          <w:marLeft w:val="0"/>
          <w:marRight w:val="0"/>
          <w:marTop w:val="0"/>
          <w:marBottom w:val="0"/>
          <w:divBdr>
            <w:top w:val="none" w:sz="0" w:space="0" w:color="auto"/>
            <w:left w:val="none" w:sz="0" w:space="0" w:color="auto"/>
            <w:bottom w:val="none" w:sz="0" w:space="0" w:color="auto"/>
            <w:right w:val="none" w:sz="0" w:space="0" w:color="auto"/>
          </w:divBdr>
        </w:div>
        <w:div w:id="479155089">
          <w:marLeft w:val="0"/>
          <w:marRight w:val="0"/>
          <w:marTop w:val="0"/>
          <w:marBottom w:val="0"/>
          <w:divBdr>
            <w:top w:val="none" w:sz="0" w:space="0" w:color="auto"/>
            <w:left w:val="none" w:sz="0" w:space="0" w:color="auto"/>
            <w:bottom w:val="none" w:sz="0" w:space="0" w:color="auto"/>
            <w:right w:val="none" w:sz="0" w:space="0" w:color="auto"/>
          </w:divBdr>
        </w:div>
        <w:div w:id="293562557">
          <w:marLeft w:val="0"/>
          <w:marRight w:val="0"/>
          <w:marTop w:val="0"/>
          <w:marBottom w:val="0"/>
          <w:divBdr>
            <w:top w:val="none" w:sz="0" w:space="0" w:color="auto"/>
            <w:left w:val="none" w:sz="0" w:space="0" w:color="auto"/>
            <w:bottom w:val="none" w:sz="0" w:space="0" w:color="auto"/>
            <w:right w:val="none" w:sz="0" w:space="0" w:color="auto"/>
          </w:divBdr>
        </w:div>
        <w:div w:id="1152865715">
          <w:marLeft w:val="0"/>
          <w:marRight w:val="0"/>
          <w:marTop w:val="0"/>
          <w:marBottom w:val="0"/>
          <w:divBdr>
            <w:top w:val="none" w:sz="0" w:space="0" w:color="auto"/>
            <w:left w:val="none" w:sz="0" w:space="0" w:color="auto"/>
            <w:bottom w:val="none" w:sz="0" w:space="0" w:color="auto"/>
            <w:right w:val="none" w:sz="0" w:space="0" w:color="auto"/>
          </w:divBdr>
        </w:div>
        <w:div w:id="1736931463">
          <w:marLeft w:val="0"/>
          <w:marRight w:val="0"/>
          <w:marTop w:val="0"/>
          <w:marBottom w:val="0"/>
          <w:divBdr>
            <w:top w:val="none" w:sz="0" w:space="0" w:color="auto"/>
            <w:left w:val="none" w:sz="0" w:space="0" w:color="auto"/>
            <w:bottom w:val="none" w:sz="0" w:space="0" w:color="auto"/>
            <w:right w:val="none" w:sz="0" w:space="0" w:color="auto"/>
          </w:divBdr>
        </w:div>
        <w:div w:id="94860730">
          <w:marLeft w:val="0"/>
          <w:marRight w:val="0"/>
          <w:marTop w:val="0"/>
          <w:marBottom w:val="0"/>
          <w:divBdr>
            <w:top w:val="none" w:sz="0" w:space="0" w:color="auto"/>
            <w:left w:val="none" w:sz="0" w:space="0" w:color="auto"/>
            <w:bottom w:val="none" w:sz="0" w:space="0" w:color="auto"/>
            <w:right w:val="none" w:sz="0" w:space="0" w:color="auto"/>
          </w:divBdr>
        </w:div>
        <w:div w:id="87434948">
          <w:marLeft w:val="0"/>
          <w:marRight w:val="0"/>
          <w:marTop w:val="0"/>
          <w:marBottom w:val="0"/>
          <w:divBdr>
            <w:top w:val="none" w:sz="0" w:space="0" w:color="auto"/>
            <w:left w:val="none" w:sz="0" w:space="0" w:color="auto"/>
            <w:bottom w:val="none" w:sz="0" w:space="0" w:color="auto"/>
            <w:right w:val="none" w:sz="0" w:space="0" w:color="auto"/>
          </w:divBdr>
        </w:div>
        <w:div w:id="1270311076">
          <w:marLeft w:val="0"/>
          <w:marRight w:val="0"/>
          <w:marTop w:val="0"/>
          <w:marBottom w:val="0"/>
          <w:divBdr>
            <w:top w:val="none" w:sz="0" w:space="0" w:color="auto"/>
            <w:left w:val="none" w:sz="0" w:space="0" w:color="auto"/>
            <w:bottom w:val="none" w:sz="0" w:space="0" w:color="auto"/>
            <w:right w:val="none" w:sz="0" w:space="0" w:color="auto"/>
          </w:divBdr>
        </w:div>
        <w:div w:id="1971786099">
          <w:marLeft w:val="0"/>
          <w:marRight w:val="0"/>
          <w:marTop w:val="0"/>
          <w:marBottom w:val="0"/>
          <w:divBdr>
            <w:top w:val="none" w:sz="0" w:space="0" w:color="auto"/>
            <w:left w:val="none" w:sz="0" w:space="0" w:color="auto"/>
            <w:bottom w:val="none" w:sz="0" w:space="0" w:color="auto"/>
            <w:right w:val="none" w:sz="0" w:space="0" w:color="auto"/>
          </w:divBdr>
        </w:div>
        <w:div w:id="1949777190">
          <w:marLeft w:val="0"/>
          <w:marRight w:val="0"/>
          <w:marTop w:val="0"/>
          <w:marBottom w:val="0"/>
          <w:divBdr>
            <w:top w:val="none" w:sz="0" w:space="0" w:color="auto"/>
            <w:left w:val="none" w:sz="0" w:space="0" w:color="auto"/>
            <w:bottom w:val="none" w:sz="0" w:space="0" w:color="auto"/>
            <w:right w:val="none" w:sz="0" w:space="0" w:color="auto"/>
          </w:divBdr>
        </w:div>
        <w:div w:id="1997489004">
          <w:marLeft w:val="0"/>
          <w:marRight w:val="0"/>
          <w:marTop w:val="0"/>
          <w:marBottom w:val="0"/>
          <w:divBdr>
            <w:top w:val="none" w:sz="0" w:space="0" w:color="auto"/>
            <w:left w:val="none" w:sz="0" w:space="0" w:color="auto"/>
            <w:bottom w:val="none" w:sz="0" w:space="0" w:color="auto"/>
            <w:right w:val="none" w:sz="0" w:space="0" w:color="auto"/>
          </w:divBdr>
        </w:div>
      </w:divsChild>
    </w:div>
    <w:div w:id="1242056453">
      <w:bodyDiv w:val="1"/>
      <w:marLeft w:val="0"/>
      <w:marRight w:val="0"/>
      <w:marTop w:val="0"/>
      <w:marBottom w:val="0"/>
      <w:divBdr>
        <w:top w:val="none" w:sz="0" w:space="0" w:color="auto"/>
        <w:left w:val="none" w:sz="0" w:space="0" w:color="auto"/>
        <w:bottom w:val="none" w:sz="0" w:space="0" w:color="auto"/>
        <w:right w:val="none" w:sz="0" w:space="0" w:color="auto"/>
      </w:divBdr>
      <w:divsChild>
        <w:div w:id="1256743304">
          <w:marLeft w:val="446"/>
          <w:marRight w:val="0"/>
          <w:marTop w:val="0"/>
          <w:marBottom w:val="0"/>
          <w:divBdr>
            <w:top w:val="none" w:sz="0" w:space="0" w:color="auto"/>
            <w:left w:val="none" w:sz="0" w:space="0" w:color="auto"/>
            <w:bottom w:val="none" w:sz="0" w:space="0" w:color="auto"/>
            <w:right w:val="none" w:sz="0" w:space="0" w:color="auto"/>
          </w:divBdr>
        </w:div>
        <w:div w:id="1478957778">
          <w:marLeft w:val="446"/>
          <w:marRight w:val="0"/>
          <w:marTop w:val="0"/>
          <w:marBottom w:val="0"/>
          <w:divBdr>
            <w:top w:val="none" w:sz="0" w:space="0" w:color="auto"/>
            <w:left w:val="none" w:sz="0" w:space="0" w:color="auto"/>
            <w:bottom w:val="none" w:sz="0" w:space="0" w:color="auto"/>
            <w:right w:val="none" w:sz="0" w:space="0" w:color="auto"/>
          </w:divBdr>
        </w:div>
        <w:div w:id="208734867">
          <w:marLeft w:val="446"/>
          <w:marRight w:val="0"/>
          <w:marTop w:val="0"/>
          <w:marBottom w:val="0"/>
          <w:divBdr>
            <w:top w:val="none" w:sz="0" w:space="0" w:color="auto"/>
            <w:left w:val="none" w:sz="0" w:space="0" w:color="auto"/>
            <w:bottom w:val="none" w:sz="0" w:space="0" w:color="auto"/>
            <w:right w:val="none" w:sz="0" w:space="0" w:color="auto"/>
          </w:divBdr>
        </w:div>
        <w:div w:id="1519807487">
          <w:marLeft w:val="446"/>
          <w:marRight w:val="0"/>
          <w:marTop w:val="0"/>
          <w:marBottom w:val="0"/>
          <w:divBdr>
            <w:top w:val="none" w:sz="0" w:space="0" w:color="auto"/>
            <w:left w:val="none" w:sz="0" w:space="0" w:color="auto"/>
            <w:bottom w:val="none" w:sz="0" w:space="0" w:color="auto"/>
            <w:right w:val="none" w:sz="0" w:space="0" w:color="auto"/>
          </w:divBdr>
        </w:div>
        <w:div w:id="12800704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48F2-D1B7-4FE2-BDF8-8BDDD2E4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3147</TotalTime>
  <Pages>11</Pages>
  <Words>1381</Words>
  <Characters>7872</Characters>
  <Application>Microsoft Office Word</Application>
  <DocSecurity>0</DocSecurity>
  <Lines>65</Lines>
  <Paragraphs>18</Paragraphs>
  <ScaleCrop>false</ScaleCrop>
  <Company>微软中国</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110</cp:revision>
  <dcterms:created xsi:type="dcterms:W3CDTF">2014-02-28T00:52:00Z</dcterms:created>
  <dcterms:modified xsi:type="dcterms:W3CDTF">2014-03-17T09:57:00Z</dcterms:modified>
</cp:coreProperties>
</file>